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7C" w:rsidRDefault="006C457C" w:rsidP="0017786E">
      <w:pPr>
        <w:pStyle w:val="a3"/>
        <w:ind w:left="0"/>
        <w:jc w:val="left"/>
        <w:rPr>
          <w:sz w:val="26"/>
        </w:rPr>
      </w:pPr>
    </w:p>
    <w:p w:rsidR="006C457C" w:rsidRDefault="009A27D2" w:rsidP="0017786E">
      <w:pPr>
        <w:pStyle w:val="a3"/>
        <w:ind w:left="0"/>
        <w:jc w:val="left"/>
        <w:rPr>
          <w:sz w:val="26"/>
        </w:rPr>
      </w:pPr>
      <w:r w:rsidRPr="009A27D2">
        <w:rPr>
          <w:sz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9.25pt;height:720.75pt" o:ole="">
            <v:imagedata r:id="rId5" o:title=""/>
          </v:shape>
          <o:OLEObject Type="Embed" ProgID="AcroExch.Document.7" ShapeID="_x0000_i1027" DrawAspect="Content" ObjectID="_1757509412" r:id="rId6"/>
        </w:object>
      </w:r>
    </w:p>
    <w:p w:rsidR="00AE4F6C" w:rsidRDefault="00AE4F6C" w:rsidP="0017786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A27D2" w:rsidRDefault="009A27D2" w:rsidP="0017786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A27D2" w:rsidRDefault="009A27D2" w:rsidP="0017786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A27D2" w:rsidRDefault="009A27D2" w:rsidP="0017786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4F6C" w:rsidRPr="00E8602F" w:rsidRDefault="00AE4F6C" w:rsidP="0017786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457C" w:rsidRDefault="00FE5569" w:rsidP="0017786E">
      <w:pPr>
        <w:pStyle w:val="a3"/>
        <w:ind w:left="0"/>
        <w:jc w:val="left"/>
        <w:rPr>
          <w:b/>
        </w:rPr>
      </w:pPr>
      <w:r>
        <w:rPr>
          <w:b/>
        </w:rPr>
        <w:t xml:space="preserve">                                      </w:t>
      </w:r>
      <w:r w:rsidR="005E5B80">
        <w:rPr>
          <w:b/>
        </w:rPr>
        <w:t>Пояснительная</w:t>
      </w:r>
      <w:r w:rsidR="005E5B80">
        <w:rPr>
          <w:b/>
          <w:spacing w:val="58"/>
        </w:rPr>
        <w:t xml:space="preserve"> </w:t>
      </w:r>
      <w:r w:rsidR="005E5B80">
        <w:rPr>
          <w:b/>
        </w:rPr>
        <w:t>записка</w:t>
      </w:r>
      <w:r w:rsidR="005E5B80">
        <w:rPr>
          <w:b/>
          <w:spacing w:val="58"/>
        </w:rPr>
        <w:t xml:space="preserve"> </w:t>
      </w:r>
      <w:r w:rsidR="005E5B80">
        <w:rPr>
          <w:b/>
        </w:rPr>
        <w:t>к</w:t>
      </w:r>
      <w:r w:rsidR="005E5B80">
        <w:rPr>
          <w:b/>
          <w:spacing w:val="-1"/>
        </w:rPr>
        <w:t xml:space="preserve"> </w:t>
      </w:r>
      <w:r w:rsidR="005E5B80">
        <w:rPr>
          <w:b/>
        </w:rPr>
        <w:t>учебному плану</w:t>
      </w:r>
    </w:p>
    <w:p w:rsidR="00304E95" w:rsidRDefault="00304E95" w:rsidP="0017786E">
      <w:pPr>
        <w:pStyle w:val="a3"/>
        <w:ind w:right="548"/>
      </w:pPr>
      <w:r>
        <w:t>Основанием для составления учебного</w:t>
      </w:r>
      <w:r w:rsidR="004A7116">
        <w:t xml:space="preserve"> </w:t>
      </w:r>
      <w:r>
        <w:t>плана на 2023-2024 учебный год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документы:</w:t>
      </w:r>
    </w:p>
    <w:p w:rsidR="00A32AB7" w:rsidRPr="00A32AB7" w:rsidRDefault="00A32AB7" w:rsidP="0017786E">
      <w:pPr>
        <w:pStyle w:val="a4"/>
        <w:numPr>
          <w:ilvl w:val="0"/>
          <w:numId w:val="4"/>
        </w:numPr>
        <w:tabs>
          <w:tab w:val="left" w:pos="1213"/>
        </w:tabs>
        <w:ind w:right="221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Закон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Российской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Федерации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«Об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РФ»№273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29.12.2012г;</w:t>
      </w:r>
    </w:p>
    <w:p w:rsidR="00A32AB7" w:rsidRPr="00A32AB7" w:rsidRDefault="00A32AB7" w:rsidP="0017786E">
      <w:pPr>
        <w:pStyle w:val="a4"/>
        <w:numPr>
          <w:ilvl w:val="0"/>
          <w:numId w:val="4"/>
        </w:numPr>
        <w:tabs>
          <w:tab w:val="left" w:pos="1213"/>
        </w:tabs>
        <w:ind w:right="220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федеральный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государственный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образовательный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стандарт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начального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утвержденный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приказом</w:t>
      </w:r>
      <w:r w:rsidRPr="00A32AB7">
        <w:rPr>
          <w:spacing w:val="1"/>
          <w:sz w:val="24"/>
          <w:szCs w:val="24"/>
        </w:rPr>
        <w:t xml:space="preserve"> </w:t>
      </w:r>
      <w:proofErr w:type="spellStart"/>
      <w:r w:rsidRPr="00A32AB7">
        <w:rPr>
          <w:sz w:val="24"/>
          <w:szCs w:val="24"/>
        </w:rPr>
        <w:t>Минпросвещения</w:t>
      </w:r>
      <w:proofErr w:type="spellEnd"/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31.05.2021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286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(далее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–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обновленный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ФГОС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НОО)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для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I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–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IV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классов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образовательных</w:t>
      </w:r>
      <w:r w:rsidRPr="00A32AB7">
        <w:rPr>
          <w:spacing w:val="-4"/>
          <w:sz w:val="24"/>
          <w:szCs w:val="24"/>
        </w:rPr>
        <w:t xml:space="preserve"> </w:t>
      </w:r>
      <w:r w:rsidRPr="00A32AB7">
        <w:rPr>
          <w:sz w:val="24"/>
          <w:szCs w:val="24"/>
        </w:rPr>
        <w:t>организаций;</w:t>
      </w:r>
    </w:p>
    <w:p w:rsidR="0017786E" w:rsidRPr="0017786E" w:rsidRDefault="00A32AB7" w:rsidP="0017786E">
      <w:pPr>
        <w:pStyle w:val="a4"/>
        <w:numPr>
          <w:ilvl w:val="0"/>
          <w:numId w:val="4"/>
        </w:numPr>
        <w:tabs>
          <w:tab w:val="left" w:pos="1213"/>
        </w:tabs>
        <w:ind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приказы</w:t>
      </w:r>
      <w:r w:rsidRPr="00A32AB7">
        <w:rPr>
          <w:spacing w:val="1"/>
          <w:sz w:val="24"/>
          <w:szCs w:val="24"/>
        </w:rPr>
        <w:t xml:space="preserve"> </w:t>
      </w:r>
      <w:proofErr w:type="spellStart"/>
      <w:r w:rsidRPr="00A32AB7">
        <w:rPr>
          <w:sz w:val="24"/>
          <w:szCs w:val="24"/>
        </w:rPr>
        <w:t>Минпросвещения</w:t>
      </w:r>
      <w:proofErr w:type="spellEnd"/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18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июля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2022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568,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№569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внесении изменений во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ФГОС</w:t>
      </w:r>
      <w:r w:rsidRPr="00A32AB7">
        <w:rPr>
          <w:spacing w:val="-3"/>
          <w:sz w:val="24"/>
          <w:szCs w:val="24"/>
        </w:rPr>
        <w:t xml:space="preserve"> </w:t>
      </w:r>
      <w:r w:rsidRPr="00A32AB7">
        <w:rPr>
          <w:sz w:val="24"/>
          <w:szCs w:val="24"/>
        </w:rPr>
        <w:t>2021;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638"/>
        </w:tabs>
        <w:spacing w:before="66"/>
        <w:ind w:right="227" w:firstLine="707"/>
        <w:jc w:val="both"/>
        <w:rPr>
          <w:sz w:val="24"/>
          <w:szCs w:val="24"/>
        </w:rPr>
      </w:pPr>
      <w:proofErr w:type="gramStart"/>
      <w:r w:rsidRPr="00A32AB7">
        <w:rPr>
          <w:sz w:val="24"/>
          <w:szCs w:val="24"/>
        </w:rPr>
        <w:t>Приказами</w:t>
      </w:r>
      <w:r w:rsidRPr="00A32AB7">
        <w:rPr>
          <w:spacing w:val="1"/>
          <w:sz w:val="24"/>
          <w:szCs w:val="24"/>
        </w:rPr>
        <w:t xml:space="preserve"> </w:t>
      </w:r>
      <w:proofErr w:type="spellStart"/>
      <w:r w:rsidRPr="00A32AB7">
        <w:rPr>
          <w:sz w:val="24"/>
          <w:szCs w:val="24"/>
        </w:rPr>
        <w:t>Минобрнауки</w:t>
      </w:r>
      <w:proofErr w:type="spellEnd"/>
      <w:r w:rsidRPr="00A32AB7">
        <w:rPr>
          <w:sz w:val="24"/>
          <w:szCs w:val="24"/>
        </w:rPr>
        <w:t xml:space="preserve"> России от 31 декабря 2015 г. №№ 1576,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1577, 1578 во ФГОС начального, основного и среднего общего образования были</w:t>
      </w:r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>внесены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изменения,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предусматривающие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выделение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самостоятельных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предметных областей «Русский язык и литературное чтение» и «Родной язык 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литературное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чтение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родном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языке»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(уровень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начального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образования),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«Русский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язык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литература»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«Родной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язык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7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родная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литература»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(уровень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основного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среднего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общего</w:t>
      </w:r>
      <w:proofErr w:type="gramEnd"/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образования)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целью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 xml:space="preserve">реализации в </w:t>
      </w:r>
      <w:proofErr w:type="gramStart"/>
      <w:r w:rsidRPr="00A32AB7">
        <w:rPr>
          <w:sz w:val="24"/>
          <w:szCs w:val="24"/>
        </w:rPr>
        <w:t>полном</w:t>
      </w:r>
      <w:proofErr w:type="gramEnd"/>
      <w:r w:rsidRPr="00A32AB7">
        <w:rPr>
          <w:sz w:val="24"/>
          <w:szCs w:val="24"/>
        </w:rPr>
        <w:t xml:space="preserve"> объѐме прав обучающихся на изучение русского языка,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родного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языка,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включая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русский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язык,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из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числа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языков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народов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Российской</w:t>
      </w:r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Федерации.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ind w:right="222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Федеральная основная образовательная программа начального общего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(Приказ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Министерства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просвещения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Российской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Федерации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16.11.2022 № 992 «Об утверждении федеральной образовательной программы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начального общего</w:t>
      </w:r>
      <w:r w:rsidRPr="00A32AB7">
        <w:rPr>
          <w:spacing w:val="-2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образования»);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ind w:right="222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Приказ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Министерства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науки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РФ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4.10.2010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№986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(зарегистрирован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Минюсте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РФ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3.12.2011,</w:t>
      </w:r>
      <w:r w:rsidRPr="00A32AB7">
        <w:rPr>
          <w:spacing w:val="1"/>
          <w:sz w:val="24"/>
          <w:szCs w:val="24"/>
        </w:rPr>
        <w:t xml:space="preserve"> </w:t>
      </w:r>
      <w:proofErr w:type="spellStart"/>
      <w:r w:rsidRPr="00A32AB7">
        <w:rPr>
          <w:sz w:val="24"/>
          <w:szCs w:val="24"/>
        </w:rPr>
        <w:t>рег</w:t>
      </w:r>
      <w:proofErr w:type="spellEnd"/>
      <w:r w:rsidRPr="00A32AB7">
        <w:rPr>
          <w:sz w:val="24"/>
          <w:szCs w:val="24"/>
        </w:rPr>
        <w:t>.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№19682)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«Об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утверждении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федеральных требований к образовательным учреждениям в части минимальной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оснащенности</w:t>
      </w:r>
      <w:r w:rsidRPr="00A32AB7">
        <w:rPr>
          <w:spacing w:val="-2"/>
          <w:sz w:val="24"/>
          <w:szCs w:val="24"/>
        </w:rPr>
        <w:t xml:space="preserve"> </w:t>
      </w:r>
      <w:r w:rsidRPr="00A32AB7">
        <w:rPr>
          <w:sz w:val="24"/>
          <w:szCs w:val="24"/>
        </w:rPr>
        <w:t>учебного процесса</w:t>
      </w:r>
      <w:r w:rsidRPr="00A32AB7">
        <w:rPr>
          <w:spacing w:val="-5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оборудования</w:t>
      </w:r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учебных</w:t>
      </w:r>
      <w:r w:rsidRPr="00A32AB7">
        <w:rPr>
          <w:spacing w:val="-5"/>
          <w:sz w:val="24"/>
          <w:szCs w:val="24"/>
        </w:rPr>
        <w:t xml:space="preserve"> </w:t>
      </w:r>
      <w:r w:rsidRPr="00A32AB7">
        <w:rPr>
          <w:sz w:val="24"/>
          <w:szCs w:val="24"/>
        </w:rPr>
        <w:t>помещений»;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spacing w:before="2"/>
        <w:ind w:right="223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Письмо Министерства образования и науки РФ от 24 ноября 2011 г. N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МД-1552/03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«Об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оснащении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общеобразовательных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учреждений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учебным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учебно-лабораторным</w:t>
      </w:r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оборудованием».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82"/>
        </w:tabs>
        <w:spacing w:before="1"/>
        <w:ind w:right="222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«Санитарно-эпидемиологические требования к организации воспитания</w:t>
      </w:r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 xml:space="preserve">и обучения, отдыха и оздоровления детей и молодежи» (СП 2.4.3648-20, </w:t>
      </w:r>
      <w:proofErr w:type="gramStart"/>
      <w:r w:rsidRPr="00A32AB7">
        <w:rPr>
          <w:sz w:val="24"/>
          <w:szCs w:val="24"/>
        </w:rPr>
        <w:t>одобрен</w:t>
      </w:r>
      <w:proofErr w:type="gramEnd"/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>решением</w:t>
      </w:r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-3"/>
          <w:sz w:val="24"/>
          <w:szCs w:val="24"/>
        </w:rPr>
        <w:t xml:space="preserve"> </w:t>
      </w:r>
      <w:r w:rsidRPr="00A32AB7">
        <w:rPr>
          <w:sz w:val="24"/>
          <w:szCs w:val="24"/>
        </w:rPr>
        <w:t>28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сентября 2020</w:t>
      </w:r>
      <w:r w:rsidRPr="00A32AB7">
        <w:rPr>
          <w:spacing w:val="-3"/>
          <w:sz w:val="24"/>
          <w:szCs w:val="24"/>
        </w:rPr>
        <w:t xml:space="preserve"> </w:t>
      </w:r>
      <w:r w:rsidRPr="00A32AB7">
        <w:rPr>
          <w:sz w:val="24"/>
          <w:szCs w:val="24"/>
        </w:rPr>
        <w:t>№ 28);</w:t>
      </w:r>
    </w:p>
    <w:p w:rsidR="0017786E" w:rsidRPr="0017786E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ind w:right="218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Постановление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Главного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государственного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санитарного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врача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РФ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30.06.2020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16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(ред.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02.12.2020)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«Об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утверждении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санитарно-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эпидемиологических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правил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СП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3.1/2.4.3598-20</w:t>
      </w:r>
      <w:r w:rsidRPr="00A32AB7">
        <w:rPr>
          <w:spacing w:val="71"/>
          <w:sz w:val="24"/>
          <w:szCs w:val="24"/>
        </w:rPr>
        <w:t xml:space="preserve"> </w:t>
      </w:r>
      <w:r w:rsidRPr="00A32AB7">
        <w:rPr>
          <w:sz w:val="24"/>
          <w:szCs w:val="24"/>
        </w:rPr>
        <w:t>"Санитарно-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эпидемиологические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требования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к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устройству,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содержанию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организации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работы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образовательных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организаций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других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объектов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социальной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инфраструктуры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для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детей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молодежи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условиях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распространения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новой</w:t>
      </w:r>
      <w:r w:rsidRPr="00A32AB7">
        <w:rPr>
          <w:spacing w:val="1"/>
          <w:sz w:val="24"/>
          <w:szCs w:val="24"/>
        </w:rPr>
        <w:t xml:space="preserve"> </w:t>
      </w:r>
      <w:proofErr w:type="spellStart"/>
      <w:r w:rsidRPr="00A32AB7">
        <w:rPr>
          <w:sz w:val="24"/>
          <w:szCs w:val="24"/>
        </w:rPr>
        <w:t>коронавирусной</w:t>
      </w:r>
      <w:proofErr w:type="spellEnd"/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инфекции (COVID-19)"»;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spacing w:before="66"/>
        <w:ind w:right="223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Санитарные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правила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нормы</w:t>
      </w:r>
      <w:r w:rsidRPr="00A32AB7">
        <w:rPr>
          <w:spacing w:val="1"/>
          <w:sz w:val="24"/>
          <w:szCs w:val="24"/>
        </w:rPr>
        <w:t xml:space="preserve"> </w:t>
      </w:r>
      <w:proofErr w:type="spellStart"/>
      <w:r w:rsidRPr="00A32AB7">
        <w:rPr>
          <w:sz w:val="24"/>
          <w:szCs w:val="24"/>
        </w:rPr>
        <w:t>СанПиН</w:t>
      </w:r>
      <w:proofErr w:type="spellEnd"/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1.2.3685-21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«Гигиенические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нормативы и требования к обеспечению безопасности и (или) безвредности для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человека факторов среды обитания», утвержденных постановлением Главного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государственного</w:t>
      </w:r>
      <w:r w:rsidRPr="00A32AB7">
        <w:rPr>
          <w:spacing w:val="-2"/>
          <w:sz w:val="24"/>
          <w:szCs w:val="24"/>
        </w:rPr>
        <w:t xml:space="preserve"> </w:t>
      </w:r>
      <w:r w:rsidRPr="00A32AB7">
        <w:rPr>
          <w:sz w:val="24"/>
          <w:szCs w:val="24"/>
        </w:rPr>
        <w:t>санитарного</w:t>
      </w:r>
      <w:r w:rsidRPr="00A32AB7">
        <w:rPr>
          <w:spacing w:val="-2"/>
          <w:sz w:val="24"/>
          <w:szCs w:val="24"/>
        </w:rPr>
        <w:t xml:space="preserve"> </w:t>
      </w:r>
      <w:r w:rsidRPr="00A32AB7">
        <w:rPr>
          <w:sz w:val="24"/>
          <w:szCs w:val="24"/>
        </w:rPr>
        <w:t>врача</w:t>
      </w:r>
      <w:r w:rsidRPr="00A32AB7">
        <w:rPr>
          <w:spacing w:val="-2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Российской</w:t>
      </w:r>
      <w:r w:rsidRPr="00A32AB7">
        <w:rPr>
          <w:spacing w:val="2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Федерации</w:t>
      </w:r>
      <w:r w:rsidRPr="00A32AB7">
        <w:rPr>
          <w:spacing w:val="-5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-4"/>
          <w:sz w:val="24"/>
          <w:szCs w:val="24"/>
        </w:rPr>
        <w:t xml:space="preserve"> </w:t>
      </w:r>
      <w:r w:rsidRPr="00A32AB7">
        <w:rPr>
          <w:sz w:val="24"/>
          <w:szCs w:val="24"/>
        </w:rPr>
        <w:t>28.01.2021</w:t>
      </w:r>
      <w:r w:rsidRPr="00A32AB7">
        <w:rPr>
          <w:spacing w:val="-5"/>
          <w:sz w:val="24"/>
          <w:szCs w:val="24"/>
        </w:rPr>
        <w:t xml:space="preserve"> </w:t>
      </w:r>
      <w:r w:rsidRPr="00A32AB7">
        <w:rPr>
          <w:sz w:val="24"/>
          <w:szCs w:val="24"/>
        </w:rPr>
        <w:t>№</w:t>
      </w:r>
      <w:r w:rsidRPr="00A32AB7">
        <w:rPr>
          <w:spacing w:val="-3"/>
          <w:sz w:val="24"/>
          <w:szCs w:val="24"/>
        </w:rPr>
        <w:t xml:space="preserve"> </w:t>
      </w:r>
      <w:r w:rsidRPr="00A32AB7">
        <w:rPr>
          <w:sz w:val="24"/>
          <w:szCs w:val="24"/>
        </w:rPr>
        <w:t>2;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ind w:right="221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Приказ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Министерства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просвещения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Российской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Федерации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21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сентября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2022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г.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858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«Об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утверждении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федерального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перечня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учебников,</w:t>
      </w:r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>допущенных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к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использованию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реализации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имеющих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государственную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аккредитацию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образовательных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программ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начального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общего,</w:t>
      </w:r>
      <w:r w:rsidRPr="00A32AB7">
        <w:rPr>
          <w:spacing w:val="71"/>
          <w:sz w:val="24"/>
          <w:szCs w:val="24"/>
        </w:rPr>
        <w:t xml:space="preserve"> </w:t>
      </w:r>
      <w:r w:rsidRPr="00A32AB7">
        <w:rPr>
          <w:sz w:val="24"/>
          <w:szCs w:val="24"/>
        </w:rPr>
        <w:t>основного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общего,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среднего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организациями,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осуществляющими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образовательную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деятельность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установления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предельного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срока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использования</w:t>
      </w:r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исключенных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учебников»;</w:t>
      </w:r>
    </w:p>
    <w:p w:rsidR="0017786E" w:rsidRPr="00A32AB7" w:rsidRDefault="0017786E" w:rsidP="0017786E">
      <w:pPr>
        <w:pStyle w:val="a4"/>
        <w:numPr>
          <w:ilvl w:val="1"/>
          <w:numId w:val="4"/>
        </w:numPr>
        <w:tabs>
          <w:tab w:val="left" w:pos="1213"/>
        </w:tabs>
        <w:ind w:right="218" w:firstLine="851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Письмо Министерства образования и науки РФ от 15.02.2017 № МО</w:t>
      </w:r>
      <w:proofErr w:type="gramStart"/>
      <w:r w:rsidRPr="00A32AB7">
        <w:rPr>
          <w:sz w:val="24"/>
          <w:szCs w:val="24"/>
        </w:rPr>
        <w:t>Н-</w:t>
      </w:r>
      <w:proofErr w:type="gramEnd"/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 xml:space="preserve">П0617 «Об изучении русского </w:t>
      </w:r>
      <w:proofErr w:type="spellStart"/>
      <w:r w:rsidRPr="00A32AB7">
        <w:rPr>
          <w:sz w:val="24"/>
          <w:szCs w:val="24"/>
        </w:rPr>
        <w:t>языка-родного</w:t>
      </w:r>
      <w:proofErr w:type="spellEnd"/>
      <w:r w:rsidRPr="00A32AB7">
        <w:rPr>
          <w:sz w:val="24"/>
          <w:szCs w:val="24"/>
        </w:rPr>
        <w:t xml:space="preserve"> языка из числа языков народов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Российской</w:t>
      </w:r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Федерации;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ind w:right="223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Письмо министерства просвещения РФ от 04.12.2019 № 04-1375 «Об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изучении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языков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организациях,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осуществляющих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образовательную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деятельность»;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ind w:right="222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Письмо</w:t>
      </w:r>
      <w:r w:rsidRPr="00A32AB7">
        <w:rPr>
          <w:spacing w:val="34"/>
          <w:sz w:val="24"/>
          <w:szCs w:val="24"/>
        </w:rPr>
        <w:t xml:space="preserve"> </w:t>
      </w:r>
      <w:r w:rsidRPr="00A32AB7">
        <w:rPr>
          <w:sz w:val="24"/>
          <w:szCs w:val="24"/>
        </w:rPr>
        <w:t>Федеральной</w:t>
      </w:r>
      <w:r w:rsidRPr="00A32AB7">
        <w:rPr>
          <w:spacing w:val="33"/>
          <w:sz w:val="24"/>
          <w:szCs w:val="24"/>
        </w:rPr>
        <w:t xml:space="preserve"> </w:t>
      </w:r>
      <w:r w:rsidRPr="00A32AB7">
        <w:rPr>
          <w:sz w:val="24"/>
          <w:szCs w:val="24"/>
        </w:rPr>
        <w:t>службы</w:t>
      </w:r>
      <w:r w:rsidRPr="00A32AB7">
        <w:rPr>
          <w:spacing w:val="34"/>
          <w:sz w:val="24"/>
          <w:szCs w:val="24"/>
        </w:rPr>
        <w:t xml:space="preserve"> </w:t>
      </w:r>
      <w:r w:rsidRPr="00A32AB7">
        <w:rPr>
          <w:sz w:val="24"/>
          <w:szCs w:val="24"/>
        </w:rPr>
        <w:t>по</w:t>
      </w:r>
      <w:r w:rsidRPr="00A32AB7">
        <w:rPr>
          <w:spacing w:val="34"/>
          <w:sz w:val="24"/>
          <w:szCs w:val="24"/>
        </w:rPr>
        <w:t xml:space="preserve"> </w:t>
      </w:r>
      <w:r w:rsidRPr="00A32AB7">
        <w:rPr>
          <w:sz w:val="24"/>
          <w:szCs w:val="24"/>
        </w:rPr>
        <w:t>надзору</w:t>
      </w:r>
      <w:r w:rsidRPr="00A32AB7">
        <w:rPr>
          <w:spacing w:val="30"/>
          <w:sz w:val="24"/>
          <w:szCs w:val="24"/>
        </w:rPr>
        <w:t xml:space="preserve"> </w:t>
      </w:r>
      <w:r w:rsidRPr="00A32AB7">
        <w:rPr>
          <w:sz w:val="24"/>
          <w:szCs w:val="24"/>
        </w:rPr>
        <w:t>в</w:t>
      </w:r>
      <w:r w:rsidRPr="00A32AB7">
        <w:rPr>
          <w:spacing w:val="32"/>
          <w:sz w:val="24"/>
          <w:szCs w:val="24"/>
        </w:rPr>
        <w:t xml:space="preserve"> </w:t>
      </w:r>
      <w:r w:rsidRPr="00A32AB7">
        <w:rPr>
          <w:sz w:val="24"/>
          <w:szCs w:val="24"/>
        </w:rPr>
        <w:t>сфере</w:t>
      </w:r>
      <w:r w:rsidRPr="00A32AB7">
        <w:rPr>
          <w:spacing w:val="34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</w:t>
      </w:r>
      <w:r w:rsidRPr="00A32AB7">
        <w:rPr>
          <w:spacing w:val="33"/>
          <w:sz w:val="24"/>
          <w:szCs w:val="24"/>
        </w:rPr>
        <w:t xml:space="preserve"> </w:t>
      </w:r>
      <w:r w:rsidRPr="00A32AB7">
        <w:rPr>
          <w:sz w:val="24"/>
          <w:szCs w:val="24"/>
        </w:rPr>
        <w:t>и</w:t>
      </w:r>
      <w:r w:rsidRPr="00A32AB7">
        <w:rPr>
          <w:spacing w:val="42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науки</w:t>
      </w:r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>от 20 июня 2018 № 05-192 «О вопросах изучения родных языков из числа языков</w:t>
      </w:r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>народов</w:t>
      </w:r>
      <w:r w:rsidRPr="00A32AB7">
        <w:rPr>
          <w:spacing w:val="-3"/>
          <w:sz w:val="24"/>
          <w:szCs w:val="24"/>
        </w:rPr>
        <w:t xml:space="preserve"> </w:t>
      </w:r>
      <w:r w:rsidRPr="00A32AB7">
        <w:rPr>
          <w:sz w:val="24"/>
          <w:szCs w:val="24"/>
        </w:rPr>
        <w:t>РФ»;</w:t>
      </w:r>
    </w:p>
    <w:p w:rsidR="0017786E" w:rsidRPr="00A32AB7" w:rsidRDefault="0017786E" w:rsidP="0017786E">
      <w:pPr>
        <w:pStyle w:val="a4"/>
        <w:numPr>
          <w:ilvl w:val="0"/>
          <w:numId w:val="4"/>
        </w:numPr>
        <w:tabs>
          <w:tab w:val="left" w:pos="1213"/>
        </w:tabs>
        <w:ind w:right="226" w:firstLine="707"/>
        <w:jc w:val="both"/>
        <w:rPr>
          <w:sz w:val="24"/>
          <w:szCs w:val="24"/>
        </w:rPr>
      </w:pPr>
      <w:r w:rsidRPr="00A32AB7">
        <w:rPr>
          <w:sz w:val="24"/>
          <w:szCs w:val="24"/>
        </w:rPr>
        <w:t>Письмо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Департамента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государственной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политики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сфере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общего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образования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от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20.12.2018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№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03-510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«Рекомендации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по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применению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норм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законодательства в части обеспечения возможности получения образования на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родных языках из числа языков народов РФ, изучения государственных языков</w:t>
      </w:r>
      <w:r w:rsidRPr="00A32AB7">
        <w:rPr>
          <w:spacing w:val="1"/>
          <w:sz w:val="24"/>
          <w:szCs w:val="24"/>
        </w:rPr>
        <w:t xml:space="preserve"> </w:t>
      </w:r>
      <w:r w:rsidRPr="00A32AB7">
        <w:rPr>
          <w:sz w:val="24"/>
          <w:szCs w:val="24"/>
        </w:rPr>
        <w:t xml:space="preserve">республик РФ, родных языков из числа языков народов РФ, в том числе </w:t>
      </w:r>
      <w:r w:rsidRPr="00A32AB7">
        <w:rPr>
          <w:sz w:val="24"/>
          <w:szCs w:val="24"/>
        </w:rPr>
        <w:lastRenderedPageBreak/>
        <w:t xml:space="preserve">русского </w:t>
      </w:r>
      <w:r w:rsidRPr="00A32AB7">
        <w:rPr>
          <w:spacing w:val="-67"/>
          <w:sz w:val="24"/>
          <w:szCs w:val="24"/>
        </w:rPr>
        <w:t xml:space="preserve"> </w:t>
      </w:r>
      <w:r w:rsidRPr="00A32AB7">
        <w:rPr>
          <w:sz w:val="24"/>
          <w:szCs w:val="24"/>
        </w:rPr>
        <w:t>как</w:t>
      </w:r>
      <w:r w:rsidRPr="00A32AB7">
        <w:rPr>
          <w:spacing w:val="-1"/>
          <w:sz w:val="24"/>
          <w:szCs w:val="24"/>
        </w:rPr>
        <w:t xml:space="preserve"> </w:t>
      </w:r>
      <w:r w:rsidRPr="00A32AB7">
        <w:rPr>
          <w:sz w:val="24"/>
          <w:szCs w:val="24"/>
        </w:rPr>
        <w:t>родного»;</w:t>
      </w:r>
    </w:p>
    <w:p w:rsidR="0017786E" w:rsidRPr="0017786E" w:rsidRDefault="0017786E" w:rsidP="0017786E">
      <w:pPr>
        <w:pStyle w:val="a4"/>
        <w:numPr>
          <w:ilvl w:val="0"/>
          <w:numId w:val="5"/>
        </w:numPr>
        <w:tabs>
          <w:tab w:val="left" w:pos="1813"/>
        </w:tabs>
        <w:ind w:right="0"/>
        <w:rPr>
          <w:sz w:val="24"/>
        </w:rPr>
        <w:sectPr w:rsidR="0017786E" w:rsidRPr="0017786E">
          <w:pgSz w:w="11910" w:h="16850"/>
          <w:pgMar w:top="640" w:right="440" w:bottom="280" w:left="600" w:header="720" w:footer="720" w:gutter="0"/>
          <w:cols w:space="720"/>
        </w:sectPr>
      </w:pPr>
      <w:r w:rsidRPr="0017786E">
        <w:rPr>
          <w:spacing w:val="-1"/>
          <w:sz w:val="24"/>
        </w:rPr>
        <w:t>Основная</w:t>
      </w:r>
      <w:r w:rsidRPr="0017786E">
        <w:rPr>
          <w:spacing w:val="-15"/>
          <w:sz w:val="24"/>
        </w:rPr>
        <w:t xml:space="preserve"> </w:t>
      </w:r>
      <w:r w:rsidRPr="0017786E">
        <w:rPr>
          <w:spacing w:val="-1"/>
          <w:sz w:val="24"/>
        </w:rPr>
        <w:t>общеобразовательная</w:t>
      </w:r>
      <w:r w:rsidRPr="0017786E">
        <w:rPr>
          <w:spacing w:val="-13"/>
          <w:sz w:val="24"/>
        </w:rPr>
        <w:t xml:space="preserve"> </w:t>
      </w:r>
      <w:r w:rsidRPr="0017786E">
        <w:rPr>
          <w:sz w:val="24"/>
        </w:rPr>
        <w:t>программа</w:t>
      </w:r>
      <w:r w:rsidRPr="0017786E">
        <w:rPr>
          <w:spacing w:val="-14"/>
          <w:sz w:val="24"/>
        </w:rPr>
        <w:t xml:space="preserve"> </w:t>
      </w:r>
      <w:r w:rsidRPr="0017786E">
        <w:rPr>
          <w:sz w:val="24"/>
        </w:rPr>
        <w:t>начального</w:t>
      </w:r>
      <w:r w:rsidRPr="0017786E">
        <w:rPr>
          <w:spacing w:val="-10"/>
          <w:sz w:val="24"/>
        </w:rPr>
        <w:t xml:space="preserve"> </w:t>
      </w:r>
      <w:r w:rsidRPr="0017786E">
        <w:rPr>
          <w:sz w:val="24"/>
        </w:rPr>
        <w:t>общего</w:t>
      </w:r>
      <w:r w:rsidRPr="0017786E">
        <w:rPr>
          <w:spacing w:val="-16"/>
          <w:sz w:val="24"/>
        </w:rPr>
        <w:t xml:space="preserve"> </w:t>
      </w:r>
      <w:r w:rsidRPr="0017786E">
        <w:rPr>
          <w:sz w:val="24"/>
        </w:rPr>
        <w:t>образования</w:t>
      </w:r>
      <w:r w:rsidRPr="0017786E">
        <w:rPr>
          <w:spacing w:val="-15"/>
          <w:sz w:val="24"/>
        </w:rPr>
        <w:t xml:space="preserve"> </w:t>
      </w:r>
      <w:r w:rsidRPr="0017786E">
        <w:rPr>
          <w:sz w:val="24"/>
        </w:rPr>
        <w:t xml:space="preserve">МОУ СОШ </w:t>
      </w:r>
      <w:proofErr w:type="spellStart"/>
      <w:r w:rsidRPr="0017786E">
        <w:rPr>
          <w:sz w:val="24"/>
        </w:rPr>
        <w:t>с</w:t>
      </w:r>
      <w:proofErr w:type="gramStart"/>
      <w:r w:rsidRPr="0017786E">
        <w:rPr>
          <w:sz w:val="24"/>
        </w:rPr>
        <w:t>.Я</w:t>
      </w:r>
      <w:proofErr w:type="gramEnd"/>
      <w:r w:rsidRPr="0017786E">
        <w:rPr>
          <w:sz w:val="24"/>
        </w:rPr>
        <w:t>ган</w:t>
      </w:r>
      <w:proofErr w:type="spellEnd"/>
      <w:r w:rsidRPr="0017786E">
        <w:rPr>
          <w:sz w:val="24"/>
        </w:rPr>
        <w:t xml:space="preserve">  - </w:t>
      </w:r>
      <w:proofErr w:type="spellStart"/>
      <w:r w:rsidRPr="0017786E">
        <w:rPr>
          <w:sz w:val="24"/>
        </w:rPr>
        <w:t>Докья</w:t>
      </w:r>
      <w:proofErr w:type="spellEnd"/>
      <w:r>
        <w:rPr>
          <w:sz w:val="24"/>
        </w:rPr>
        <w:t>.</w:t>
      </w:r>
      <w:r w:rsidRPr="0017786E">
        <w:rPr>
          <w:sz w:val="24"/>
        </w:rPr>
        <w:t>;</w:t>
      </w:r>
      <w:r>
        <w:rPr>
          <w:sz w:val="24"/>
        </w:rPr>
        <w:t xml:space="preserve"> 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 w:rsidR="009A27D2">
        <w:rPr>
          <w:sz w:val="24"/>
        </w:rPr>
        <w:t xml:space="preserve">СОШ с. </w:t>
      </w:r>
      <w:proofErr w:type="spellStart"/>
      <w:r w:rsidR="009A27D2">
        <w:rPr>
          <w:sz w:val="24"/>
        </w:rPr>
        <w:t>Яган</w:t>
      </w:r>
      <w:proofErr w:type="spellEnd"/>
      <w:r w:rsidR="009A27D2">
        <w:rPr>
          <w:sz w:val="24"/>
        </w:rPr>
        <w:t xml:space="preserve"> - </w:t>
      </w:r>
      <w:proofErr w:type="spellStart"/>
      <w:r w:rsidR="009A27D2">
        <w:rPr>
          <w:sz w:val="24"/>
        </w:rPr>
        <w:t>Докья</w:t>
      </w:r>
      <w:proofErr w:type="spellEnd"/>
    </w:p>
    <w:p w:rsidR="00F7071B" w:rsidRDefault="00F7071B" w:rsidP="009A27D2">
      <w:pPr>
        <w:pStyle w:val="a3"/>
        <w:ind w:left="0" w:right="224"/>
      </w:pPr>
      <w:r>
        <w:lastRenderedPageBreak/>
        <w:t>За основу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 xml:space="preserve">МОУ СОШ с. </w:t>
      </w:r>
      <w:proofErr w:type="spellStart"/>
      <w:r>
        <w:t>Яган</w:t>
      </w:r>
      <w:proofErr w:type="spellEnd"/>
      <w:r>
        <w:t xml:space="preserve"> - </w:t>
      </w:r>
      <w:proofErr w:type="spellStart"/>
      <w:r>
        <w:t>Докья</w:t>
      </w:r>
      <w:proofErr w:type="spellEnd"/>
      <w: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</w:p>
    <w:p w:rsidR="0017786E" w:rsidRDefault="0017786E" w:rsidP="00F7071B">
      <w:pPr>
        <w:pStyle w:val="a3"/>
        <w:ind w:left="0" w:right="224"/>
      </w:pPr>
      <w:r>
        <w:t>2023-2024</w:t>
      </w:r>
      <w:r>
        <w:rPr>
          <w:spacing w:val="1"/>
        </w:rPr>
        <w:t xml:space="preserve"> </w:t>
      </w:r>
      <w:r>
        <w:t>учебный  год</w:t>
      </w:r>
      <w:r>
        <w:rPr>
          <w:spacing w:val="2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учебный план</w:t>
      </w:r>
      <w:r>
        <w:rPr>
          <w:spacing w:val="2"/>
        </w:rPr>
        <w:t xml:space="preserve"> </w:t>
      </w:r>
      <w:r>
        <w:t>ФОП</w:t>
      </w:r>
      <w:r>
        <w:rPr>
          <w:spacing w:val="58"/>
        </w:rPr>
        <w:t xml:space="preserve"> </w:t>
      </w:r>
      <w:r>
        <w:t>НОО.</w:t>
      </w:r>
    </w:p>
    <w:p w:rsidR="0017786E" w:rsidRDefault="0017786E" w:rsidP="00F7071B">
      <w:pPr>
        <w:pStyle w:val="a3"/>
        <w:ind w:left="0" w:right="236"/>
      </w:pPr>
      <w:r>
        <w:t>Он</w:t>
      </w:r>
      <w:r>
        <w:rPr>
          <w:spacing w:val="1"/>
        </w:rPr>
        <w:t xml:space="preserve"> </w:t>
      </w:r>
      <w:r>
        <w:t>фиксирует общий объем нагрузки, максимальный объем аудиторной 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17786E" w:rsidRDefault="0017786E" w:rsidP="00F7071B">
      <w:pPr>
        <w:pStyle w:val="a3"/>
        <w:ind w:left="0" w:right="233"/>
      </w:pPr>
      <w:r>
        <w:t>Учебный план определяет общие рамки принимаемых решений при отборе учебного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7786E" w:rsidRDefault="0017786E" w:rsidP="00F7071B">
      <w:pPr>
        <w:pStyle w:val="a3"/>
        <w:ind w:left="0" w:right="225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обучения.</w:t>
      </w:r>
    </w:p>
    <w:p w:rsidR="0017786E" w:rsidRDefault="0017786E" w:rsidP="00F7071B">
      <w:pPr>
        <w:pStyle w:val="a3"/>
        <w:ind w:left="0" w:right="232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реализуется через возможность </w:t>
      </w:r>
      <w:proofErr w:type="gramStart"/>
      <w:r>
        <w:t>формирования программ начального общего</w:t>
      </w:r>
      <w:r>
        <w:rPr>
          <w:spacing w:val="1"/>
        </w:rPr>
        <w:t xml:space="preserve"> </w:t>
      </w:r>
      <w:r>
        <w:t>образования различного уровня сложности</w:t>
      </w:r>
      <w:proofErr w:type="gramEnd"/>
      <w:r>
        <w:t xml:space="preserve">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способностей обучающихся.</w:t>
      </w:r>
    </w:p>
    <w:p w:rsidR="0017786E" w:rsidRDefault="0017786E" w:rsidP="00F7071B">
      <w:pPr>
        <w:pStyle w:val="a3"/>
        <w:ind w:left="0" w:right="231"/>
      </w:pPr>
      <w:r>
        <w:t>Учебный план состоит из двух частей -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17786E" w:rsidRDefault="0017786E" w:rsidP="00F7071B">
      <w:pPr>
        <w:pStyle w:val="a3"/>
        <w:ind w:left="0" w:right="23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областей:</w:t>
      </w:r>
      <w:r>
        <w:rPr>
          <w:spacing w:val="47"/>
        </w:rPr>
        <w:t xml:space="preserve"> </w:t>
      </w:r>
      <w:r>
        <w:t>«Русский</w:t>
      </w:r>
      <w:r>
        <w:rPr>
          <w:spacing w:val="51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литературное</w:t>
      </w:r>
      <w:r>
        <w:rPr>
          <w:spacing w:val="52"/>
        </w:rPr>
        <w:t xml:space="preserve"> </w:t>
      </w:r>
      <w:r>
        <w:t>чтение»,</w:t>
      </w:r>
    </w:p>
    <w:p w:rsidR="0017786E" w:rsidRDefault="0017786E" w:rsidP="00F7071B">
      <w:pPr>
        <w:pStyle w:val="a3"/>
        <w:ind w:left="0" w:right="225"/>
      </w:pPr>
      <w:r>
        <w:t>«Иностранный язык», «Математика и информатика», «Обществознание и 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мир)»,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 и</w:t>
      </w:r>
      <w:r>
        <w:rPr>
          <w:spacing w:val="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17786E" w:rsidRDefault="0017786E" w:rsidP="00F7071B">
      <w:pPr>
        <w:pStyle w:val="Heading1"/>
        <w:spacing w:before="5"/>
        <w:ind w:left="0"/>
      </w:pPr>
      <w:r>
        <w:t>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17786E" w:rsidRDefault="0017786E" w:rsidP="00F7071B">
      <w:pPr>
        <w:pStyle w:val="a3"/>
        <w:spacing w:before="36"/>
        <w:ind w:left="0" w:right="22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56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культуре.</w:t>
      </w:r>
    </w:p>
    <w:p w:rsidR="0017786E" w:rsidRDefault="0017786E" w:rsidP="00F7071B">
      <w:pPr>
        <w:pStyle w:val="a3"/>
        <w:ind w:left="0" w:right="22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(писать и говорить, слушать и читать), функциональной грамотности и 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морфологии,</w:t>
      </w:r>
      <w:r>
        <w:rPr>
          <w:spacing w:val="-1"/>
        </w:rPr>
        <w:t xml:space="preserve"> </w:t>
      </w:r>
      <w:proofErr w:type="spellStart"/>
      <w:r>
        <w:t>морфемике</w:t>
      </w:r>
      <w:proofErr w:type="spellEnd"/>
      <w:r>
        <w:t>, пунктуации.</w:t>
      </w:r>
    </w:p>
    <w:p w:rsidR="0017786E" w:rsidRDefault="0017786E" w:rsidP="00F7071B">
      <w:pPr>
        <w:pStyle w:val="a3"/>
        <w:spacing w:before="83"/>
        <w:ind w:left="0"/>
      </w:pPr>
      <w:r>
        <w:t>В</w:t>
      </w:r>
      <w:r>
        <w:rPr>
          <w:spacing w:val="116"/>
        </w:rPr>
        <w:t xml:space="preserve"> </w:t>
      </w:r>
      <w:r>
        <w:t>1</w:t>
      </w:r>
      <w:r>
        <w:rPr>
          <w:spacing w:val="119"/>
        </w:rPr>
        <w:t xml:space="preserve"> </w:t>
      </w:r>
      <w:r>
        <w:t>классе</w:t>
      </w:r>
      <w:r>
        <w:rPr>
          <w:spacing w:val="116"/>
        </w:rPr>
        <w:t xml:space="preserve"> </w:t>
      </w:r>
      <w:r>
        <w:t>обучение</w:t>
      </w:r>
      <w:r>
        <w:rPr>
          <w:spacing w:val="119"/>
        </w:rPr>
        <w:t xml:space="preserve"> </w:t>
      </w:r>
      <w:r>
        <w:t>русскому</w:t>
      </w:r>
      <w:r>
        <w:rPr>
          <w:spacing w:val="115"/>
        </w:rPr>
        <w:t xml:space="preserve"> </w:t>
      </w:r>
      <w:r>
        <w:t>языку</w:t>
      </w:r>
      <w:r>
        <w:rPr>
          <w:spacing w:val="112"/>
        </w:rPr>
        <w:t xml:space="preserve"> </w:t>
      </w:r>
      <w:r>
        <w:t>начинается</w:t>
      </w:r>
      <w:r>
        <w:rPr>
          <w:spacing w:val="119"/>
        </w:rPr>
        <w:t xml:space="preserve"> </w:t>
      </w:r>
      <w:r>
        <w:t>интегрированным</w:t>
      </w:r>
      <w:r>
        <w:rPr>
          <w:spacing w:val="117"/>
        </w:rPr>
        <w:t xml:space="preserve"> </w:t>
      </w:r>
      <w:r>
        <w:t>курсом</w:t>
      </w:r>
    </w:p>
    <w:p w:rsidR="0017786E" w:rsidRDefault="0017786E" w:rsidP="00F7071B">
      <w:pPr>
        <w:pStyle w:val="a3"/>
        <w:spacing w:before="84"/>
        <w:ind w:left="0" w:right="229"/>
      </w:pP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proofErr w:type="gramStart"/>
      <w:r>
        <w:t>который</w:t>
      </w:r>
      <w:proofErr w:type="gramEnd"/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чтению»,</w:t>
      </w:r>
      <w:r>
        <w:rPr>
          <w:spacing w:val="6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письму». Его продолжительность (приблизительно 23 учебные недели, 9 часов в неделю)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 используемых</w:t>
      </w:r>
      <w:r>
        <w:rPr>
          <w:spacing w:val="1"/>
        </w:rPr>
        <w:t xml:space="preserve"> </w:t>
      </w:r>
      <w:r>
        <w:t>учебных средств. После завершения интегрированного курса</w:t>
      </w:r>
      <w:r>
        <w:rPr>
          <w:spacing w:val="1"/>
        </w:rPr>
        <w:t xml:space="preserve"> </w:t>
      </w:r>
      <w:r>
        <w:t>начинается</w:t>
      </w:r>
      <w:r>
        <w:rPr>
          <w:spacing w:val="87"/>
        </w:rPr>
        <w:t xml:space="preserve"> </w:t>
      </w:r>
      <w:r>
        <w:t>раздельное</w:t>
      </w:r>
      <w:r>
        <w:rPr>
          <w:spacing w:val="88"/>
        </w:rPr>
        <w:t xml:space="preserve"> </w:t>
      </w:r>
      <w:r>
        <w:t xml:space="preserve">изучение   </w:t>
      </w:r>
      <w:r>
        <w:rPr>
          <w:spacing w:val="58"/>
        </w:rPr>
        <w:t xml:space="preserve"> </w:t>
      </w:r>
      <w:r>
        <w:t>русского</w:t>
      </w:r>
      <w:r>
        <w:rPr>
          <w:spacing w:val="90"/>
        </w:rPr>
        <w:t xml:space="preserve"> </w:t>
      </w:r>
      <w:r>
        <w:t>языка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литературного</w:t>
      </w:r>
      <w:r>
        <w:rPr>
          <w:spacing w:val="88"/>
        </w:rPr>
        <w:t xml:space="preserve"> </w:t>
      </w:r>
      <w:r>
        <w:t>чтения.</w:t>
      </w:r>
      <w:r>
        <w:rPr>
          <w:spacing w:val="95"/>
        </w:rPr>
        <w:t xml:space="preserve"> </w:t>
      </w:r>
      <w:r>
        <w:t>Предмет</w:t>
      </w:r>
    </w:p>
    <w:p w:rsidR="0017786E" w:rsidRDefault="0017786E" w:rsidP="00F7071B">
      <w:pPr>
        <w:pStyle w:val="a3"/>
        <w:ind w:left="0"/>
      </w:pP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17786E" w:rsidRDefault="0017786E" w:rsidP="00F7071B">
      <w:pPr>
        <w:pStyle w:val="a3"/>
        <w:ind w:left="0" w:right="228"/>
      </w:pPr>
      <w:r>
        <w:t xml:space="preserve">Учебный предмет </w:t>
      </w:r>
      <w:r>
        <w:rPr>
          <w:b/>
        </w:rPr>
        <w:t xml:space="preserve">«Литературное чтение» </w:t>
      </w:r>
      <w:r>
        <w:t>наряду с русским языком формирует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способствует общему развитию и воспитанию ребенка. На данный предмет отводится 1-4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17786E" w:rsidRDefault="0017786E" w:rsidP="00F7071B">
      <w:pPr>
        <w:pStyle w:val="a3"/>
        <w:ind w:left="0" w:right="227"/>
      </w:pPr>
      <w:r>
        <w:t>*Учебные предметы «Родной</w:t>
      </w:r>
      <w:r>
        <w:rPr>
          <w:spacing w:val="1"/>
        </w:rPr>
        <w:t xml:space="preserve"> </w:t>
      </w:r>
      <w:r>
        <w:t>язык (русский)» и «Литературное чтение на родном</w:t>
      </w:r>
      <w:r>
        <w:rPr>
          <w:spacing w:val="1"/>
        </w:rPr>
        <w:t xml:space="preserve"> </w:t>
      </w:r>
      <w:r>
        <w:t>языке</w:t>
      </w:r>
      <w:r>
        <w:rPr>
          <w:spacing w:val="51"/>
        </w:rPr>
        <w:t xml:space="preserve"> </w:t>
      </w:r>
      <w:r>
        <w:t>(русском)»</w:t>
      </w:r>
      <w:r>
        <w:rPr>
          <w:spacing w:val="49"/>
        </w:rPr>
        <w:t xml:space="preserve"> </w:t>
      </w:r>
      <w:r>
        <w:t>обеспечивают</w:t>
      </w:r>
      <w:r>
        <w:rPr>
          <w:spacing w:val="52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родном</w:t>
      </w:r>
      <w:r>
        <w:rPr>
          <w:spacing w:val="50"/>
        </w:rPr>
        <w:t xml:space="preserve"> </w:t>
      </w:r>
      <w:r>
        <w:t>языке</w:t>
      </w:r>
      <w:r>
        <w:rPr>
          <w:spacing w:val="51"/>
        </w:rPr>
        <w:t xml:space="preserve"> </w:t>
      </w:r>
      <w:r>
        <w:t>как</w:t>
      </w:r>
    </w:p>
    <w:p w:rsidR="00F7071B" w:rsidRDefault="00F7071B" w:rsidP="00F7071B">
      <w:pPr>
        <w:pStyle w:val="a3"/>
        <w:spacing w:before="66"/>
        <w:ind w:left="0" w:right="225"/>
      </w:pPr>
      <w:r>
        <w:t>духовной,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 любовь,</w:t>
      </w:r>
      <w:r>
        <w:rPr>
          <w:spacing w:val="1"/>
        </w:rPr>
        <w:t xml:space="preserve"> </w:t>
      </w:r>
      <w:r>
        <w:t>уважительное отношение к родному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 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культуре.</w:t>
      </w:r>
    </w:p>
    <w:p w:rsidR="00F7071B" w:rsidRPr="00F7071B" w:rsidRDefault="00F7071B" w:rsidP="00F7071B">
      <w:pPr>
        <w:spacing w:before="1"/>
        <w:ind w:right="228"/>
        <w:jc w:val="both"/>
        <w:rPr>
          <w:i/>
          <w:sz w:val="24"/>
        </w:rPr>
      </w:pPr>
      <w:r w:rsidRPr="00F7071B">
        <w:rPr>
          <w:i/>
          <w:sz w:val="24"/>
        </w:rPr>
        <w:t xml:space="preserve">В МОУ СОШ с. </w:t>
      </w:r>
      <w:proofErr w:type="spellStart"/>
      <w:r w:rsidRPr="00F7071B">
        <w:rPr>
          <w:i/>
          <w:sz w:val="24"/>
        </w:rPr>
        <w:t>Яган</w:t>
      </w:r>
      <w:proofErr w:type="spellEnd"/>
      <w:r w:rsidRPr="00F7071B">
        <w:rPr>
          <w:i/>
          <w:sz w:val="24"/>
        </w:rPr>
        <w:t xml:space="preserve"> - </w:t>
      </w:r>
      <w:proofErr w:type="spellStart"/>
      <w:r w:rsidRPr="00F7071B">
        <w:rPr>
          <w:i/>
          <w:sz w:val="24"/>
        </w:rPr>
        <w:t>Докья</w:t>
      </w:r>
      <w:proofErr w:type="spellEnd"/>
      <w:r w:rsidRPr="00F7071B">
        <w:rPr>
          <w:i/>
          <w:sz w:val="24"/>
        </w:rPr>
        <w:t xml:space="preserve"> языком образования является русский язык. Изучение родного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языка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и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родной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литературы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из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числа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языков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народов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Российской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Федерации</w:t>
      </w:r>
      <w:r w:rsidRPr="00F7071B">
        <w:rPr>
          <w:i/>
          <w:spacing w:val="-57"/>
          <w:sz w:val="24"/>
        </w:rPr>
        <w:t xml:space="preserve"> </w:t>
      </w:r>
      <w:r w:rsidRPr="00F7071B">
        <w:rPr>
          <w:i/>
          <w:sz w:val="24"/>
        </w:rPr>
        <w:t>осуществляется при наличии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возможности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учреждения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и по заявлению родителей</w:t>
      </w:r>
      <w:r w:rsidRPr="00F7071B">
        <w:rPr>
          <w:i/>
          <w:spacing w:val="1"/>
          <w:sz w:val="24"/>
        </w:rPr>
        <w:t xml:space="preserve"> </w:t>
      </w:r>
      <w:r w:rsidRPr="00F7071B">
        <w:rPr>
          <w:i/>
          <w:sz w:val="24"/>
        </w:rPr>
        <w:t>(законных</w:t>
      </w:r>
      <w:r w:rsidRPr="00F7071B">
        <w:rPr>
          <w:i/>
          <w:spacing w:val="-2"/>
          <w:sz w:val="24"/>
        </w:rPr>
        <w:t xml:space="preserve"> </w:t>
      </w:r>
      <w:r w:rsidRPr="00F7071B">
        <w:rPr>
          <w:i/>
          <w:sz w:val="24"/>
        </w:rPr>
        <w:t>представителей)</w:t>
      </w:r>
      <w:r w:rsidRPr="00F7071B">
        <w:rPr>
          <w:i/>
          <w:spacing w:val="-4"/>
          <w:sz w:val="24"/>
        </w:rPr>
        <w:t xml:space="preserve"> </w:t>
      </w:r>
      <w:r w:rsidRPr="00F7071B">
        <w:rPr>
          <w:i/>
          <w:sz w:val="24"/>
        </w:rPr>
        <w:t>несовершеннолетних</w:t>
      </w:r>
      <w:r w:rsidRPr="00F7071B">
        <w:rPr>
          <w:i/>
          <w:spacing w:val="-2"/>
          <w:sz w:val="24"/>
        </w:rPr>
        <w:t xml:space="preserve"> </w:t>
      </w:r>
      <w:r w:rsidRPr="00F7071B">
        <w:rPr>
          <w:i/>
          <w:sz w:val="24"/>
        </w:rPr>
        <w:t>обучающихся.</w:t>
      </w:r>
    </w:p>
    <w:p w:rsidR="00F7071B" w:rsidRDefault="00F7071B" w:rsidP="00F7071B">
      <w:pPr>
        <w:pStyle w:val="a3"/>
        <w:ind w:left="0" w:right="22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«Английский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представления, но и всесторонне развивать личность ребенка средствами иностранного</w:t>
      </w:r>
      <w:r>
        <w:rPr>
          <w:spacing w:val="1"/>
        </w:rPr>
        <w:t xml:space="preserve"> </w:t>
      </w:r>
      <w:r>
        <w:t>языка. На его изучение выделяется 2 часа в неделю со второго по четвертый класс. При</w:t>
      </w:r>
      <w:r>
        <w:rPr>
          <w:spacing w:val="1"/>
        </w:rPr>
        <w:t xml:space="preserve"> </w:t>
      </w:r>
      <w:r>
        <w:t>изучении английского языка предусматривается деление класса (с наполняемостью класса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человек) на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lastRenderedPageBreak/>
        <w:t>группы.</w:t>
      </w:r>
    </w:p>
    <w:p w:rsidR="00F7071B" w:rsidRDefault="00F7071B" w:rsidP="00F7071B">
      <w:pPr>
        <w:pStyle w:val="a3"/>
        <w:spacing w:before="2"/>
        <w:ind w:left="0" w:right="230"/>
      </w:pPr>
      <w:r>
        <w:t xml:space="preserve">Учебный предмет </w:t>
      </w:r>
      <w:r>
        <w:rPr>
          <w:b/>
        </w:rPr>
        <w:t xml:space="preserve">«Математика». </w:t>
      </w:r>
      <w:r>
        <w:t>Содержание обучения математике в начальной</w:t>
      </w:r>
      <w:r>
        <w:rPr>
          <w:spacing w:val="1"/>
        </w:rPr>
        <w:t xml:space="preserve"> </w:t>
      </w:r>
      <w:r>
        <w:t xml:space="preserve">школе направлено на формирование у </w:t>
      </w:r>
      <w:proofErr w:type="gramStart"/>
      <w:r>
        <w:t>обучающихся</w:t>
      </w:r>
      <w:proofErr w:type="gramEnd"/>
      <w:r>
        <w:t xml:space="preserve"> математической речи, логического и</w:t>
      </w:r>
      <w:r>
        <w:rPr>
          <w:spacing w:val="1"/>
        </w:rPr>
        <w:t xml:space="preserve"> </w:t>
      </w:r>
      <w:r>
        <w:t>алгоритмического и эвристического</w:t>
      </w:r>
      <w:r>
        <w:rPr>
          <w:spacing w:val="1"/>
        </w:rPr>
        <w:t xml:space="preserve"> </w:t>
      </w:r>
      <w:r>
        <w:t>мышления, которые обеспечат успешное овладение</w:t>
      </w:r>
      <w:r>
        <w:rPr>
          <w:spacing w:val="1"/>
        </w:rPr>
        <w:t xml:space="preserve"> </w:t>
      </w:r>
      <w:r>
        <w:t>математикой в основной школе. На данный предмет отведено 4 часа в неделю с 1 по 4</w:t>
      </w:r>
      <w:r>
        <w:rPr>
          <w:spacing w:val="1"/>
        </w:rPr>
        <w:t xml:space="preserve"> </w:t>
      </w:r>
      <w:r>
        <w:t>класс.</w:t>
      </w:r>
    </w:p>
    <w:p w:rsidR="00F7071B" w:rsidRDefault="00F7071B" w:rsidP="00F7071B">
      <w:pPr>
        <w:pStyle w:val="a3"/>
        <w:spacing w:before="3"/>
        <w:ind w:left="0" w:right="22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 ребенка. Знания, формируемые в рамках учебного предмета 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Недельная нагрузка</w:t>
      </w:r>
      <w:r>
        <w:rPr>
          <w:spacing w:val="1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F7071B" w:rsidRDefault="00F7071B" w:rsidP="00F7071B">
      <w:pPr>
        <w:pStyle w:val="a3"/>
        <w:ind w:left="0" w:right="223"/>
      </w:pPr>
      <w:r>
        <w:t>Комплексный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формирует у младшего подростка мотивации к осознанному нравственному поведению,</w:t>
      </w:r>
      <w:r>
        <w:rPr>
          <w:spacing w:val="1"/>
        </w:rPr>
        <w:t xml:space="preserve"> </w:t>
      </w:r>
      <w:r>
        <w:t>основанному на знании культурных и религиозных традиций многонационального 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 Учебный курс является культурологическим и направлен на развитие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составляющих основу религиозных и светских традиций, на понимание их значения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общества,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сопричастности к</w:t>
      </w:r>
      <w:r>
        <w:rPr>
          <w:spacing w:val="-2"/>
        </w:rPr>
        <w:t xml:space="preserve"> </w:t>
      </w:r>
      <w:r>
        <w:t>ним.</w:t>
      </w:r>
    </w:p>
    <w:p w:rsidR="00F7071B" w:rsidRDefault="00F7071B" w:rsidP="00F7071B">
      <w:pPr>
        <w:pStyle w:val="a3"/>
        <w:ind w:left="0" w:right="226"/>
      </w:pPr>
      <w:r>
        <w:t>Выбор модуля,</w:t>
      </w:r>
      <w:r>
        <w:rPr>
          <w:spacing w:val="1"/>
        </w:rPr>
        <w:t xml:space="preserve"> </w:t>
      </w:r>
      <w:r>
        <w:t>изучаемого в рамках</w:t>
      </w:r>
      <w:r>
        <w:rPr>
          <w:spacing w:val="1"/>
        </w:rPr>
        <w:t xml:space="preserve"> </w:t>
      </w:r>
      <w:r>
        <w:t>курса ОРКСЭ, осуществляется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произведѐнного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выбраны</w:t>
      </w:r>
      <w:r>
        <w:rPr>
          <w:spacing w:val="60"/>
        </w:rPr>
        <w:t xml:space="preserve"> </w:t>
      </w:r>
      <w:r>
        <w:t>модули</w:t>
      </w:r>
      <w:r>
        <w:rPr>
          <w:spacing w:val="60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 этики».</w:t>
      </w:r>
      <w:r>
        <w:rPr>
          <w:spacing w:val="1"/>
        </w:rPr>
        <w:t xml:space="preserve"> </w:t>
      </w:r>
      <w:r>
        <w:t>Недельная нагрузка – 1 час. В школе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УМК, педагоги</w:t>
      </w:r>
      <w:r>
        <w:rPr>
          <w:spacing w:val="59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 подготовку.</w:t>
      </w:r>
    </w:p>
    <w:p w:rsidR="00F7071B" w:rsidRDefault="00F7071B" w:rsidP="00F7071B">
      <w:pPr>
        <w:pStyle w:val="a3"/>
        <w:ind w:left="0" w:right="22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музыкально-творческой деятельности, связанные с единством деятельности композитора,</w:t>
      </w:r>
      <w:r>
        <w:rPr>
          <w:spacing w:val="1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изучается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классах.</w:t>
      </w:r>
    </w:p>
    <w:p w:rsidR="00F7071B" w:rsidRDefault="00F7071B" w:rsidP="00F7071B">
      <w:pPr>
        <w:pStyle w:val="a3"/>
        <w:ind w:left="0" w:right="22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приоритетных</w:t>
      </w:r>
      <w:r>
        <w:rPr>
          <w:spacing w:val="36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6"/>
        </w:rPr>
        <w:t xml:space="preserve"> </w:t>
      </w:r>
      <w:r>
        <w:t>образования:</w:t>
      </w:r>
      <w:r>
        <w:rPr>
          <w:spacing w:val="34"/>
        </w:rPr>
        <w:t xml:space="preserve"> </w:t>
      </w:r>
      <w:r>
        <w:t>приобщение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искусству</w:t>
      </w:r>
      <w:r>
        <w:rPr>
          <w:spacing w:val="31"/>
        </w:rPr>
        <w:t xml:space="preserve"> </w:t>
      </w:r>
      <w:r>
        <w:t>как</w:t>
      </w:r>
    </w:p>
    <w:p w:rsidR="00F7071B" w:rsidRDefault="00F7071B" w:rsidP="00F7071B">
      <w:pPr>
        <w:pStyle w:val="a3"/>
        <w:spacing w:before="68"/>
        <w:ind w:left="0" w:right="226"/>
      </w:pPr>
      <w:r>
        <w:t>духовному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 индивидуальности, дарования и творческих способностей ребенка. На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отведен 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классах.</w:t>
      </w:r>
    </w:p>
    <w:p w:rsidR="00F7071B" w:rsidRDefault="00F7071B" w:rsidP="00F7071B">
      <w:pPr>
        <w:pStyle w:val="a3"/>
        <w:spacing w:before="2"/>
        <w:ind w:left="0" w:right="225"/>
      </w:pPr>
      <w:r>
        <w:t xml:space="preserve">Основной характерной особенностью учебного предмета </w:t>
      </w:r>
      <w:r>
        <w:rPr>
          <w:b/>
        </w:rPr>
        <w:t xml:space="preserve">«Технология»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 мира, о роли трудовой деятельности людей в развитии общества; позволяет</w:t>
      </w:r>
      <w:r>
        <w:rPr>
          <w:spacing w:val="1"/>
        </w:rPr>
        <w:t xml:space="preserve"> </w:t>
      </w:r>
      <w:r>
        <w:t>сформировать начальные технологические знания, важнейшие трудовые умения и навыки.</w:t>
      </w:r>
      <w:r>
        <w:rPr>
          <w:spacing w:val="-5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-1"/>
        </w:rPr>
        <w:t xml:space="preserve"> </w:t>
      </w:r>
      <w:r>
        <w:t>изучается по</w:t>
      </w:r>
      <w:r>
        <w:rPr>
          <w:spacing w:val="-1"/>
        </w:rPr>
        <w:t xml:space="preserve"> </w:t>
      </w:r>
      <w:r>
        <w:t>1 часу</w:t>
      </w:r>
      <w:r>
        <w:rPr>
          <w:spacing w:val="-5"/>
        </w:rPr>
        <w:t xml:space="preserve"> </w:t>
      </w:r>
      <w:r>
        <w:t>в неделю в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классах.</w:t>
      </w:r>
    </w:p>
    <w:p w:rsidR="00F7071B" w:rsidRDefault="00F7071B" w:rsidP="00F7071B">
      <w:pPr>
        <w:pStyle w:val="a3"/>
        <w:ind w:left="0" w:right="22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качественном овладении жизненно важными двигательными навыками и умениями. На</w:t>
      </w:r>
      <w:r>
        <w:rPr>
          <w:spacing w:val="1"/>
        </w:rPr>
        <w:t xml:space="preserve"> </w:t>
      </w:r>
      <w:r>
        <w:t>учебный предмет «Физическая культура» отводится в 1 – 4 классах</w:t>
      </w:r>
      <w:r>
        <w:rPr>
          <w:spacing w:val="1"/>
        </w:rPr>
        <w:t xml:space="preserve"> </w:t>
      </w:r>
      <w:r>
        <w:t>2 часа в неделю. 3час</w:t>
      </w:r>
      <w:r>
        <w:rPr>
          <w:spacing w:val="1"/>
        </w:rPr>
        <w:t xml:space="preserve"> </w:t>
      </w:r>
      <w:r>
        <w:t>реализуется за счет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и (или) за счет посещения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спорта.</w:t>
      </w:r>
    </w:p>
    <w:p w:rsidR="00F7071B" w:rsidRDefault="00F7071B" w:rsidP="00F7071B">
      <w:pPr>
        <w:pStyle w:val="a3"/>
        <w:spacing w:before="9"/>
        <w:ind w:left="0"/>
        <w:jc w:val="left"/>
        <w:rPr>
          <w:sz w:val="20"/>
        </w:rPr>
      </w:pPr>
    </w:p>
    <w:p w:rsidR="00F7071B" w:rsidRDefault="00F7071B" w:rsidP="00F7071B">
      <w:pPr>
        <w:pStyle w:val="a3"/>
        <w:ind w:left="0" w:right="232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(урочной и внеурочной), в выборе видов деятельности по каждому предмету</w:t>
      </w:r>
      <w:r>
        <w:rPr>
          <w:spacing w:val="-57"/>
        </w:rPr>
        <w:t xml:space="preserve"> </w:t>
      </w:r>
      <w:r>
        <w:t xml:space="preserve">(проектная деятельность, практические и лабораторные занятия, экскурсии и </w:t>
      </w:r>
      <w:proofErr w:type="gramStart"/>
      <w:r>
        <w:t>другое</w:t>
      </w:r>
      <w:proofErr w:type="gramEnd"/>
      <w:r>
        <w:t>).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:rsidR="00F7071B" w:rsidRDefault="00F7071B" w:rsidP="00F7071B">
      <w:pPr>
        <w:pStyle w:val="a3"/>
        <w:spacing w:before="10"/>
        <w:ind w:left="0"/>
        <w:jc w:val="left"/>
        <w:rPr>
          <w:sz w:val="20"/>
        </w:rPr>
      </w:pPr>
    </w:p>
    <w:p w:rsidR="00F7071B" w:rsidRDefault="00F7071B" w:rsidP="00F7071B">
      <w:pPr>
        <w:pStyle w:val="a3"/>
        <w:ind w:left="0" w:right="231"/>
      </w:pPr>
      <w:r>
        <w:lastRenderedPageBreak/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учетом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F7071B" w:rsidRDefault="00F7071B" w:rsidP="00F7071B">
      <w:pPr>
        <w:pStyle w:val="a3"/>
        <w:spacing w:before="11"/>
        <w:ind w:left="0"/>
        <w:jc w:val="left"/>
        <w:rPr>
          <w:sz w:val="20"/>
        </w:rPr>
      </w:pPr>
    </w:p>
    <w:p w:rsidR="00F7071B" w:rsidRDefault="00F7071B" w:rsidP="00F7071B">
      <w:pPr>
        <w:pStyle w:val="a3"/>
        <w:ind w:left="0" w:right="22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proofErr w:type="gramStart"/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 на увеличение учебных часов, отводимых на</w:t>
      </w:r>
      <w:r>
        <w:rPr>
          <w:spacing w:val="1"/>
        </w:rPr>
        <w:t xml:space="preserve"> </w:t>
      </w:r>
      <w:r>
        <w:t>изучение отдельных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 углубленное изучение учебных предметов, с целью 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интересы.</w:t>
      </w:r>
      <w:proofErr w:type="gramEnd"/>
    </w:p>
    <w:p w:rsidR="0017786E" w:rsidRDefault="00F7071B" w:rsidP="00F7071B">
      <w:pPr>
        <w:pStyle w:val="a3"/>
        <w:spacing w:before="2"/>
        <w:ind w:left="0" w:right="227"/>
        <w:jc w:val="left"/>
        <w:sectPr w:rsidR="0017786E">
          <w:pgSz w:w="11910" w:h="16840"/>
          <w:pgMar w:top="1320" w:right="620" w:bottom="280" w:left="1480" w:header="720" w:footer="720" w:gutter="0"/>
          <w:cols w:space="720"/>
        </w:sectPr>
      </w:pP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</w:p>
    <w:p w:rsidR="00F7071B" w:rsidRDefault="00F7071B" w:rsidP="00F7071B">
      <w:pPr>
        <w:pStyle w:val="Heading1"/>
        <w:ind w:left="1995" w:right="1044" w:hanging="843"/>
        <w:jc w:val="left"/>
      </w:pPr>
      <w:r>
        <w:lastRenderedPageBreak/>
        <w:t>Учебный план начального</w:t>
      </w:r>
      <w:r>
        <w:rPr>
          <w:spacing w:val="1"/>
        </w:rPr>
        <w:t xml:space="preserve"> </w:t>
      </w:r>
      <w:r>
        <w:t xml:space="preserve">общего образования МОУ СОШ с. </w:t>
      </w:r>
      <w:proofErr w:type="spellStart"/>
      <w:r>
        <w:t>Яган</w:t>
      </w:r>
      <w:proofErr w:type="spellEnd"/>
      <w:r>
        <w:t xml:space="preserve"> – </w:t>
      </w:r>
      <w:proofErr w:type="spellStart"/>
      <w:r>
        <w:t>Докья</w:t>
      </w:r>
      <w:proofErr w:type="spellEnd"/>
      <w:r>
        <w:rPr>
          <w:spacing w:val="1"/>
        </w:rPr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 (5-дневная учебная</w:t>
      </w:r>
      <w:r>
        <w:rPr>
          <w:spacing w:val="-1"/>
        </w:rPr>
        <w:t xml:space="preserve"> </w:t>
      </w:r>
      <w:r>
        <w:t>неделя)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043"/>
        <w:gridCol w:w="980"/>
        <w:gridCol w:w="980"/>
        <w:gridCol w:w="980"/>
        <w:gridCol w:w="978"/>
        <w:gridCol w:w="985"/>
      </w:tblGrid>
      <w:tr w:rsidR="00F7071B" w:rsidTr="00EE556A">
        <w:trPr>
          <w:trHeight w:val="755"/>
        </w:trPr>
        <w:tc>
          <w:tcPr>
            <w:tcW w:w="9044" w:type="dxa"/>
            <w:gridSpan w:val="7"/>
          </w:tcPr>
          <w:p w:rsidR="00F7071B" w:rsidRDefault="00F7071B" w:rsidP="00EE556A">
            <w:pPr>
              <w:pStyle w:val="TableParagraph"/>
              <w:ind w:left="3115" w:right="1389" w:hanging="1722"/>
              <w:rPr>
                <w:sz w:val="24"/>
              </w:rPr>
            </w:pPr>
            <w:r>
              <w:rPr>
                <w:sz w:val="24"/>
              </w:rPr>
              <w:t>Федеральный учебный план начального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(5-дневная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 неделя)</w:t>
            </w:r>
          </w:p>
        </w:tc>
      </w:tr>
      <w:tr w:rsidR="00F7071B" w:rsidTr="00EE556A">
        <w:trPr>
          <w:trHeight w:val="479"/>
        </w:trPr>
        <w:tc>
          <w:tcPr>
            <w:tcW w:w="2098" w:type="dxa"/>
            <w:vMerge w:val="restart"/>
          </w:tcPr>
          <w:p w:rsidR="00F7071B" w:rsidRDefault="00F7071B" w:rsidP="00EE556A">
            <w:pPr>
              <w:pStyle w:val="TableParagraph"/>
              <w:ind w:left="642" w:right="390" w:hanging="23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043" w:type="dxa"/>
            <w:vMerge w:val="restart"/>
          </w:tcPr>
          <w:p w:rsidR="00F7071B" w:rsidRDefault="00F7071B" w:rsidP="00EE556A">
            <w:pPr>
              <w:pStyle w:val="TableParagraph"/>
              <w:ind w:left="127" w:right="115" w:firstLine="43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предметы/классы</w:t>
            </w:r>
          </w:p>
        </w:tc>
        <w:tc>
          <w:tcPr>
            <w:tcW w:w="3918" w:type="dxa"/>
            <w:gridSpan w:val="4"/>
          </w:tcPr>
          <w:p w:rsidR="00F7071B" w:rsidRDefault="00F7071B" w:rsidP="00EE556A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5" w:type="dxa"/>
            <w:vMerge w:val="restart"/>
          </w:tcPr>
          <w:p w:rsidR="00F7071B" w:rsidRDefault="00F7071B" w:rsidP="00EE556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7071B" w:rsidTr="00EE556A">
        <w:trPr>
          <w:trHeight w:val="479"/>
        </w:trPr>
        <w:tc>
          <w:tcPr>
            <w:tcW w:w="2098" w:type="dxa"/>
            <w:vMerge/>
            <w:tcBorders>
              <w:top w:val="nil"/>
            </w:tcBorders>
          </w:tcPr>
          <w:p w:rsidR="00F7071B" w:rsidRDefault="00F7071B" w:rsidP="00EE556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F7071B" w:rsidRDefault="00F7071B" w:rsidP="00EE55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89" w:right="19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87" w:right="19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F7071B" w:rsidRDefault="00F7071B" w:rsidP="00EE556A">
            <w:pPr>
              <w:rPr>
                <w:sz w:val="2"/>
                <w:szCs w:val="2"/>
              </w:rPr>
            </w:pPr>
          </w:p>
        </w:tc>
      </w:tr>
      <w:tr w:rsidR="00F7071B" w:rsidTr="00EE556A">
        <w:trPr>
          <w:trHeight w:val="479"/>
        </w:trPr>
        <w:tc>
          <w:tcPr>
            <w:tcW w:w="4141" w:type="dxa"/>
            <w:gridSpan w:val="2"/>
          </w:tcPr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903" w:type="dxa"/>
            <w:gridSpan w:val="5"/>
          </w:tcPr>
          <w:p w:rsidR="00F7071B" w:rsidRDefault="00F7071B" w:rsidP="00EE556A">
            <w:pPr>
              <w:pStyle w:val="TableParagraph"/>
              <w:rPr>
                <w:sz w:val="24"/>
              </w:rPr>
            </w:pPr>
          </w:p>
        </w:tc>
      </w:tr>
      <w:tr w:rsidR="00F7071B" w:rsidTr="00EE556A">
        <w:trPr>
          <w:trHeight w:val="479"/>
        </w:trPr>
        <w:tc>
          <w:tcPr>
            <w:tcW w:w="2098" w:type="dxa"/>
            <w:vMerge w:val="restart"/>
          </w:tcPr>
          <w:p w:rsidR="00F7071B" w:rsidRDefault="00F7071B" w:rsidP="00EE556A">
            <w:pPr>
              <w:pStyle w:val="TableParagraph"/>
              <w:ind w:left="62" w:right="434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20/850</w:t>
            </w:r>
          </w:p>
        </w:tc>
      </w:tr>
      <w:tr w:rsidR="00F7071B" w:rsidTr="00EE556A">
        <w:trPr>
          <w:trHeight w:val="758"/>
        </w:trPr>
        <w:tc>
          <w:tcPr>
            <w:tcW w:w="2098" w:type="dxa"/>
            <w:vMerge/>
            <w:tcBorders>
              <w:top w:val="nil"/>
            </w:tcBorders>
          </w:tcPr>
          <w:p w:rsidR="00F7071B" w:rsidRDefault="00F7071B" w:rsidP="00EE556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 w:right="53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0"/>
              </w:rPr>
            </w:pPr>
          </w:p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0"/>
              </w:rPr>
            </w:pPr>
          </w:p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0"/>
              </w:rPr>
            </w:pPr>
          </w:p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rPr>
                <w:b/>
                <w:sz w:val="20"/>
              </w:rPr>
            </w:pPr>
          </w:p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rPr>
                <w:b/>
                <w:sz w:val="20"/>
              </w:rPr>
            </w:pPr>
          </w:p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16/544</w:t>
            </w:r>
          </w:p>
        </w:tc>
      </w:tr>
      <w:tr w:rsidR="00F7071B" w:rsidTr="00EE556A">
        <w:trPr>
          <w:trHeight w:val="755"/>
        </w:trPr>
        <w:tc>
          <w:tcPr>
            <w:tcW w:w="2098" w:type="dxa"/>
          </w:tcPr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 w:right="54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F7071B" w:rsidTr="00EE556A">
        <w:trPr>
          <w:trHeight w:val="755"/>
        </w:trPr>
        <w:tc>
          <w:tcPr>
            <w:tcW w:w="2098" w:type="dxa"/>
          </w:tcPr>
          <w:p w:rsidR="00F7071B" w:rsidRDefault="00F7071B" w:rsidP="00EE556A">
            <w:pPr>
              <w:pStyle w:val="TableParagraph"/>
              <w:ind w:left="62" w:right="58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16/544</w:t>
            </w:r>
          </w:p>
        </w:tc>
      </w:tr>
      <w:tr w:rsidR="00F7071B" w:rsidTr="00EE556A">
        <w:trPr>
          <w:trHeight w:val="1307"/>
        </w:trPr>
        <w:tc>
          <w:tcPr>
            <w:tcW w:w="2098" w:type="dxa"/>
          </w:tcPr>
          <w:p w:rsidR="00F7071B" w:rsidRDefault="00F7071B" w:rsidP="00EE556A">
            <w:pPr>
              <w:pStyle w:val="TableParagraph"/>
              <w:ind w:left="62" w:right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</w:tr>
      <w:tr w:rsidR="00F7071B" w:rsidTr="00EE556A">
        <w:trPr>
          <w:trHeight w:val="1308"/>
        </w:trPr>
        <w:tc>
          <w:tcPr>
            <w:tcW w:w="2098" w:type="dxa"/>
          </w:tcPr>
          <w:p w:rsidR="00F7071B" w:rsidRDefault="00F7071B" w:rsidP="00EE556A">
            <w:pPr>
              <w:pStyle w:val="TableParagraph"/>
              <w:ind w:left="62" w:righ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 w:right="42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F7071B" w:rsidTr="00EE556A">
        <w:trPr>
          <w:trHeight w:val="755"/>
        </w:trPr>
        <w:tc>
          <w:tcPr>
            <w:tcW w:w="2098" w:type="dxa"/>
            <w:vMerge w:val="restart"/>
          </w:tcPr>
          <w:p w:rsidR="00F7071B" w:rsidRDefault="00F7071B" w:rsidP="00EE556A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 w:right="19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F7071B" w:rsidTr="00EE556A">
        <w:trPr>
          <w:trHeight w:val="479"/>
        </w:trPr>
        <w:tc>
          <w:tcPr>
            <w:tcW w:w="2098" w:type="dxa"/>
            <w:vMerge/>
            <w:tcBorders>
              <w:top w:val="nil"/>
            </w:tcBorders>
          </w:tcPr>
          <w:p w:rsidR="00F7071B" w:rsidRDefault="00F7071B" w:rsidP="00EE556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F7071B" w:rsidTr="00EE556A">
        <w:trPr>
          <w:trHeight w:val="481"/>
        </w:trPr>
        <w:tc>
          <w:tcPr>
            <w:tcW w:w="2098" w:type="dxa"/>
          </w:tcPr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F7071B" w:rsidTr="00EE556A">
        <w:trPr>
          <w:trHeight w:val="755"/>
        </w:trPr>
        <w:tc>
          <w:tcPr>
            <w:tcW w:w="2098" w:type="dxa"/>
          </w:tcPr>
          <w:p w:rsidR="00F7071B" w:rsidRDefault="00F7071B" w:rsidP="00EE556A">
            <w:pPr>
              <w:pStyle w:val="TableParagraph"/>
              <w:ind w:left="62" w:right="79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43" w:type="dxa"/>
          </w:tcPr>
          <w:p w:rsidR="00F7071B" w:rsidRDefault="00F7071B" w:rsidP="00EE556A">
            <w:pPr>
              <w:pStyle w:val="TableParagraph"/>
              <w:ind w:left="62" w:right="7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0" w:type="dxa"/>
          </w:tcPr>
          <w:p w:rsidR="00F7071B" w:rsidRDefault="00F7071B" w:rsidP="00EE556A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78" w:type="dxa"/>
          </w:tcPr>
          <w:p w:rsidR="00F7071B" w:rsidRDefault="00F7071B" w:rsidP="00EE556A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5" w:type="dxa"/>
          </w:tcPr>
          <w:p w:rsidR="00F7071B" w:rsidRDefault="00F7071B" w:rsidP="00EE556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</w:tr>
    </w:tbl>
    <w:p w:rsidR="00F7071B" w:rsidRDefault="00F7071B" w:rsidP="00F7071B">
      <w:pPr>
        <w:rPr>
          <w:sz w:val="24"/>
        </w:rPr>
        <w:sectPr w:rsidR="00F7071B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1"/>
        <w:gridCol w:w="980"/>
        <w:gridCol w:w="980"/>
        <w:gridCol w:w="980"/>
        <w:gridCol w:w="978"/>
        <w:gridCol w:w="985"/>
      </w:tblGrid>
      <w:tr w:rsidR="00F7071B" w:rsidTr="00F7071B">
        <w:trPr>
          <w:trHeight w:val="481"/>
        </w:trPr>
        <w:tc>
          <w:tcPr>
            <w:tcW w:w="4141" w:type="dxa"/>
          </w:tcPr>
          <w:p w:rsidR="00F7071B" w:rsidRDefault="00F7071B" w:rsidP="00F7071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8" w:type="dxa"/>
          </w:tcPr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F7071B" w:rsidRDefault="00F7071B" w:rsidP="00F7071B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7071B" w:rsidTr="00F7071B">
        <w:trPr>
          <w:trHeight w:val="756"/>
        </w:trPr>
        <w:tc>
          <w:tcPr>
            <w:tcW w:w="4141" w:type="dxa"/>
          </w:tcPr>
          <w:p w:rsidR="00F7071B" w:rsidRDefault="00F7071B" w:rsidP="00F7071B">
            <w:pPr>
              <w:pStyle w:val="TableParagraph"/>
              <w:ind w:left="62" w:right="58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F7071B" w:rsidRDefault="00F7071B" w:rsidP="00F7071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F7071B" w:rsidRDefault="00F7071B" w:rsidP="00F7071B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F7071B" w:rsidTr="00F7071B">
        <w:trPr>
          <w:trHeight w:val="479"/>
        </w:trPr>
        <w:tc>
          <w:tcPr>
            <w:tcW w:w="4141" w:type="dxa"/>
          </w:tcPr>
          <w:p w:rsidR="00F7071B" w:rsidRDefault="00F7071B" w:rsidP="00F7071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Уроки речевого творчества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right="269"/>
              <w:jc w:val="right"/>
              <w:rPr>
                <w:sz w:val="24"/>
              </w:rPr>
            </w:pPr>
          </w:p>
        </w:tc>
        <w:tc>
          <w:tcPr>
            <w:tcW w:w="978" w:type="dxa"/>
          </w:tcPr>
          <w:p w:rsidR="00F7071B" w:rsidRDefault="00F7071B" w:rsidP="00F7071B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F7071B" w:rsidRDefault="00F7071B" w:rsidP="00F7071B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F7071B" w:rsidTr="00F7071B">
        <w:trPr>
          <w:trHeight w:val="479"/>
        </w:trPr>
        <w:tc>
          <w:tcPr>
            <w:tcW w:w="4141" w:type="dxa"/>
          </w:tcPr>
          <w:p w:rsidR="00F7071B" w:rsidRDefault="00F7071B" w:rsidP="00F7071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272"/>
              <w:rPr>
                <w:sz w:val="24"/>
              </w:rPr>
            </w:pP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F7071B" w:rsidRDefault="00F7071B" w:rsidP="00F7071B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</w:tcPr>
          <w:p w:rsidR="00F7071B" w:rsidRDefault="00F7071B" w:rsidP="00F7071B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F7071B" w:rsidTr="00F7071B">
        <w:trPr>
          <w:trHeight w:val="479"/>
        </w:trPr>
        <w:tc>
          <w:tcPr>
            <w:tcW w:w="4141" w:type="dxa"/>
          </w:tcPr>
          <w:p w:rsidR="00F7071B" w:rsidRDefault="00F7071B" w:rsidP="00F7071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8" w:type="dxa"/>
          </w:tcPr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F7071B" w:rsidRDefault="00F7071B" w:rsidP="00F7071B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F7071B" w:rsidTr="00F7071B">
        <w:trPr>
          <w:trHeight w:val="479"/>
        </w:trPr>
        <w:tc>
          <w:tcPr>
            <w:tcW w:w="4141" w:type="dxa"/>
          </w:tcPr>
          <w:p w:rsidR="00F7071B" w:rsidRDefault="00F7071B" w:rsidP="00F7071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8" w:type="dxa"/>
          </w:tcPr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85" w:type="dxa"/>
          </w:tcPr>
          <w:p w:rsidR="00F7071B" w:rsidRDefault="00F7071B" w:rsidP="00F7071B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F7071B" w:rsidTr="00F7071B">
        <w:trPr>
          <w:trHeight w:val="1586"/>
        </w:trPr>
        <w:tc>
          <w:tcPr>
            <w:tcW w:w="4141" w:type="dxa"/>
          </w:tcPr>
          <w:p w:rsidR="00F7071B" w:rsidRDefault="00F7071B" w:rsidP="00F7071B">
            <w:pPr>
              <w:pStyle w:val="TableParagraph"/>
              <w:ind w:left="62" w:right="303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</w:p>
          <w:p w:rsidR="00F7071B" w:rsidRDefault="00F7071B" w:rsidP="00F7071B">
            <w:pPr>
              <w:pStyle w:val="TableParagraph"/>
              <w:ind w:left="62" w:right="1041"/>
              <w:jc w:val="both"/>
              <w:rPr>
                <w:sz w:val="24"/>
              </w:rPr>
            </w:pPr>
            <w:r>
              <w:rPr>
                <w:sz w:val="24"/>
              </w:rPr>
              <w:t>действующими 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F7071B">
            <w:pPr>
              <w:pStyle w:val="TableParagraph"/>
              <w:rPr>
                <w:b/>
                <w:sz w:val="29"/>
              </w:rPr>
            </w:pPr>
          </w:p>
          <w:p w:rsidR="00F7071B" w:rsidRDefault="00F7071B" w:rsidP="00F7071B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F7071B">
            <w:pPr>
              <w:pStyle w:val="TableParagraph"/>
              <w:rPr>
                <w:b/>
                <w:sz w:val="29"/>
              </w:rPr>
            </w:pPr>
          </w:p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0" w:type="dxa"/>
          </w:tcPr>
          <w:p w:rsidR="00F7071B" w:rsidRDefault="00F7071B" w:rsidP="00F7071B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F7071B">
            <w:pPr>
              <w:pStyle w:val="TableParagraph"/>
              <w:rPr>
                <w:b/>
                <w:sz w:val="29"/>
              </w:rPr>
            </w:pPr>
          </w:p>
          <w:p w:rsidR="00F7071B" w:rsidRDefault="00F7071B" w:rsidP="00F7071B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" w:type="dxa"/>
          </w:tcPr>
          <w:p w:rsidR="00F7071B" w:rsidRDefault="00F7071B" w:rsidP="00F7071B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F7071B">
            <w:pPr>
              <w:pStyle w:val="TableParagraph"/>
              <w:rPr>
                <w:b/>
                <w:sz w:val="29"/>
              </w:rPr>
            </w:pPr>
          </w:p>
          <w:p w:rsidR="00F7071B" w:rsidRDefault="00F7071B" w:rsidP="00F7071B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F7071B" w:rsidRDefault="00F7071B" w:rsidP="00F7071B">
            <w:pPr>
              <w:pStyle w:val="TableParagraph"/>
              <w:rPr>
                <w:b/>
                <w:sz w:val="26"/>
              </w:rPr>
            </w:pPr>
          </w:p>
          <w:p w:rsidR="00F7071B" w:rsidRDefault="00F7071B" w:rsidP="00F7071B">
            <w:pPr>
              <w:pStyle w:val="TableParagraph"/>
              <w:rPr>
                <w:b/>
                <w:sz w:val="29"/>
              </w:rPr>
            </w:pPr>
          </w:p>
          <w:p w:rsidR="00F7071B" w:rsidRDefault="00F7071B" w:rsidP="00F7071B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17786E" w:rsidRDefault="0017786E" w:rsidP="00F7071B"/>
    <w:p w:rsidR="00F7071B" w:rsidRDefault="00F7071B" w:rsidP="00F7071B"/>
    <w:p w:rsidR="00F7071B" w:rsidRDefault="00F7071B" w:rsidP="00F7071B">
      <w:pPr>
        <w:pStyle w:val="a3"/>
        <w:spacing w:before="90"/>
        <w:ind w:right="234" w:firstLine="539"/>
      </w:pPr>
      <w:r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F7071B" w:rsidRDefault="00F7071B" w:rsidP="00F7071B">
      <w:pPr>
        <w:pStyle w:val="a3"/>
        <w:ind w:right="233" w:firstLine="539"/>
      </w:pPr>
      <w:r>
        <w:t>Количество учебных занятий за 4 учебных года не может составлять менее 2954</w:t>
      </w:r>
      <w:r>
        <w:rPr>
          <w:spacing w:val="1"/>
        </w:rPr>
        <w:t xml:space="preserve"> </w:t>
      </w:r>
      <w:r>
        <w:t>часов и более 3345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5-дневной</w:t>
      </w:r>
      <w:r>
        <w:rPr>
          <w:spacing w:val="-1"/>
        </w:rPr>
        <w:t xml:space="preserve"> </w:t>
      </w:r>
      <w:r>
        <w:t>(или 6-дневной) учебной неделе.</w:t>
      </w:r>
    </w:p>
    <w:p w:rsidR="00F7071B" w:rsidRDefault="00F7071B" w:rsidP="00F7071B">
      <w:pPr>
        <w:pStyle w:val="a3"/>
        <w:ind w:right="229" w:firstLine="539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F7071B" w:rsidRDefault="00F7071B" w:rsidP="00F7071B">
      <w:pPr>
        <w:pStyle w:val="a3"/>
        <w:ind w:right="224" w:firstLine="539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каникулы.</w:t>
      </w:r>
    </w:p>
    <w:p w:rsidR="00F7071B" w:rsidRDefault="00F7071B" w:rsidP="00F7071B">
      <w:pPr>
        <w:pStyle w:val="a3"/>
        <w:ind w:right="232" w:firstLine="707"/>
      </w:pPr>
      <w:r>
        <w:t>Обучение в 1-м классе осуществляется с соблюдением следующих 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F7071B" w:rsidRDefault="00F7071B" w:rsidP="00F7071B">
      <w:pPr>
        <w:pStyle w:val="a3"/>
      </w:pPr>
      <w:r>
        <w:t>-учебные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5-дневной</w:t>
      </w:r>
      <w:r>
        <w:rPr>
          <w:spacing w:val="59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неделе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смену;</w:t>
      </w:r>
    </w:p>
    <w:p w:rsidR="00F7071B" w:rsidRDefault="00F7071B" w:rsidP="00F7071B">
      <w:pPr>
        <w:pStyle w:val="a4"/>
        <w:numPr>
          <w:ilvl w:val="0"/>
          <w:numId w:val="1"/>
        </w:numPr>
        <w:tabs>
          <w:tab w:val="left" w:pos="388"/>
        </w:tabs>
        <w:ind w:firstLine="0"/>
        <w:jc w:val="both"/>
        <w:rPr>
          <w:sz w:val="24"/>
        </w:rPr>
      </w:pPr>
      <w:r>
        <w:rPr>
          <w:sz w:val="24"/>
        </w:rPr>
        <w:t>предусмотрено использование "ступенчатого" режима обучения в первом полугодии 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 - октябре – по 3 урока в день по 35 минут каждый, в ноябре-декабре – по 4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1"/>
          <w:sz w:val="24"/>
        </w:rPr>
        <w:t xml:space="preserve"> </w:t>
      </w:r>
      <w:r>
        <w:rPr>
          <w:sz w:val="24"/>
        </w:rPr>
        <w:t>в январе-мае – по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по 40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каждый). В сентябре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четвѐртого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один</w:t>
      </w:r>
      <w:r>
        <w:rPr>
          <w:spacing w:val="10"/>
          <w:sz w:val="24"/>
        </w:rPr>
        <w:t xml:space="preserve"> </w:t>
      </w:r>
      <w:r>
        <w:rPr>
          <w:sz w:val="24"/>
        </w:rPr>
        <w:t>раз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0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(за</w:t>
      </w:r>
      <w:r>
        <w:rPr>
          <w:spacing w:val="10"/>
          <w:sz w:val="24"/>
        </w:rPr>
        <w:t xml:space="preserve"> </w:t>
      </w:r>
      <w:r>
        <w:rPr>
          <w:sz w:val="24"/>
        </w:rPr>
        <w:t>счѐт</w:t>
      </w:r>
      <w:r>
        <w:rPr>
          <w:spacing w:val="9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3 часа физической культуры) проводятся в нетрадиционной форме: прогулки, экскурсии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F7071B" w:rsidRDefault="00F7071B" w:rsidP="00F7071B">
      <w:pPr>
        <w:pStyle w:val="a3"/>
        <w:ind w:right="234"/>
      </w:pPr>
      <w:r>
        <w:t>-обучение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заданий;</w:t>
      </w:r>
    </w:p>
    <w:p w:rsidR="00F7071B" w:rsidRDefault="00F7071B" w:rsidP="00F7071B">
      <w:pPr>
        <w:pStyle w:val="a3"/>
      </w:pPr>
      <w:r>
        <w:t>-дополнительные</w:t>
      </w:r>
      <w:r>
        <w:rPr>
          <w:spacing w:val="-5"/>
        </w:rPr>
        <w:t xml:space="preserve"> </w:t>
      </w:r>
      <w:r>
        <w:t>недельные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54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четверти;</w:t>
      </w:r>
    </w:p>
    <w:p w:rsidR="00F7071B" w:rsidRDefault="00F7071B" w:rsidP="00F7071B">
      <w:pPr>
        <w:pStyle w:val="a3"/>
        <w:spacing w:before="3"/>
        <w:ind w:right="229" w:firstLine="779"/>
      </w:pPr>
      <w:r>
        <w:t>1-4 классы работают в 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 недели. 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59"/>
        </w:rPr>
        <w:t xml:space="preserve"> </w:t>
      </w:r>
      <w:r>
        <w:t>во 2-4-х</w:t>
      </w:r>
      <w:r>
        <w:rPr>
          <w:spacing w:val="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— 40</w:t>
      </w:r>
      <w:r>
        <w:rPr>
          <w:spacing w:val="-1"/>
        </w:rPr>
        <w:t xml:space="preserve"> </w:t>
      </w:r>
      <w:r>
        <w:t>минут.</w:t>
      </w:r>
    </w:p>
    <w:p w:rsidR="00F7071B" w:rsidRDefault="00F7071B" w:rsidP="00F7071B">
      <w:pPr>
        <w:pStyle w:val="a3"/>
        <w:spacing w:before="1"/>
        <w:ind w:right="235" w:firstLine="779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F7071B" w:rsidRDefault="00F7071B" w:rsidP="00F7071B">
      <w:pPr>
        <w:pStyle w:val="a4"/>
        <w:numPr>
          <w:ilvl w:val="0"/>
          <w:numId w:val="1"/>
        </w:numPr>
        <w:tabs>
          <w:tab w:val="left" w:pos="424"/>
        </w:tabs>
        <w:ind w:right="225" w:firstLine="60"/>
        <w:rPr>
          <w:sz w:val="24"/>
        </w:rPr>
      </w:pP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F7071B" w:rsidRDefault="00F7071B" w:rsidP="00F7071B">
      <w:pPr>
        <w:pStyle w:val="a4"/>
        <w:numPr>
          <w:ilvl w:val="0"/>
          <w:numId w:val="1"/>
        </w:numPr>
        <w:tabs>
          <w:tab w:val="left" w:pos="371"/>
        </w:tabs>
        <w:ind w:right="231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2-4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культуры.</w:t>
      </w:r>
    </w:p>
    <w:p w:rsidR="00F7071B" w:rsidRDefault="00F7071B" w:rsidP="00F7071B">
      <w:pPr>
        <w:pStyle w:val="a3"/>
        <w:jc w:val="lef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триместрам.</w:t>
      </w:r>
    </w:p>
    <w:p w:rsidR="00F7071B" w:rsidRDefault="00F7071B" w:rsidP="00F7071B">
      <w:pPr>
        <w:pStyle w:val="a3"/>
        <w:spacing w:before="10"/>
        <w:ind w:left="0"/>
        <w:jc w:val="left"/>
        <w:rPr>
          <w:sz w:val="20"/>
        </w:rPr>
      </w:pPr>
    </w:p>
    <w:p w:rsidR="00F7071B" w:rsidRDefault="00F7071B" w:rsidP="00F7071B">
      <w:pPr>
        <w:pStyle w:val="a3"/>
        <w:spacing w:before="66"/>
        <w:ind w:right="235"/>
      </w:pPr>
      <w:r>
        <w:t>Расписание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составляется</w:t>
      </w:r>
      <w:r>
        <w:rPr>
          <w:spacing w:val="1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дневной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недельной</w:t>
      </w:r>
      <w:r>
        <w:rPr>
          <w:spacing w:val="-57"/>
        </w:rPr>
        <w:t xml:space="preserve"> </w:t>
      </w:r>
      <w:r>
        <w:t>динамики</w:t>
      </w:r>
      <w:r>
        <w:rPr>
          <w:spacing w:val="19"/>
        </w:rPr>
        <w:t xml:space="preserve"> </w:t>
      </w:r>
      <w:r>
        <w:t>умственной</w:t>
      </w:r>
      <w:r>
        <w:rPr>
          <w:spacing w:val="14"/>
        </w:rPr>
        <w:t xml:space="preserve"> </w:t>
      </w:r>
      <w:r>
        <w:t>работоспособности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шкалы</w:t>
      </w:r>
      <w:r>
        <w:rPr>
          <w:spacing w:val="13"/>
        </w:rPr>
        <w:t xml:space="preserve"> </w:t>
      </w:r>
      <w:r>
        <w:t>трудности</w:t>
      </w:r>
      <w:r>
        <w:rPr>
          <w:spacing w:val="19"/>
        </w:rPr>
        <w:t xml:space="preserve"> </w:t>
      </w:r>
      <w:r>
        <w:t>учебных предметов. Образовательная недельная нагрузка распределяется равномерно в течение</w:t>
      </w:r>
      <w:r>
        <w:rPr>
          <w:spacing w:val="1"/>
        </w:rPr>
        <w:t xml:space="preserve"> </w:t>
      </w:r>
      <w:r>
        <w:t>учебной недели, при этом объем максимально допустимой нагрузки в течение дня 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нормативам.</w:t>
      </w:r>
    </w:p>
    <w:p w:rsidR="00F7071B" w:rsidRDefault="00F7071B" w:rsidP="00F7071B">
      <w:pPr>
        <w:pStyle w:val="a3"/>
        <w:spacing w:before="1"/>
        <w:ind w:right="223"/>
      </w:pPr>
      <w:r>
        <w:lastRenderedPageBreak/>
        <w:t>При составлении расписания уроков по возможности чередуются различные по сложности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русский,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 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2-м</w:t>
      </w:r>
      <w:r>
        <w:rPr>
          <w:spacing w:val="2"/>
        </w:rPr>
        <w:t xml:space="preserve"> </w:t>
      </w:r>
      <w:r>
        <w:t>уроке;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-4-х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-3-м</w:t>
      </w:r>
      <w:r>
        <w:rPr>
          <w:spacing w:val="1"/>
        </w:rPr>
        <w:t xml:space="preserve"> </w:t>
      </w:r>
      <w:r>
        <w:t>уроках.</w:t>
      </w:r>
    </w:p>
    <w:p w:rsidR="00F7071B" w:rsidRDefault="00F7071B" w:rsidP="00F7071B">
      <w:pPr>
        <w:pStyle w:val="a3"/>
        <w:ind w:right="227" w:firstLine="719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дня не</w:t>
      </w:r>
      <w:r>
        <w:rPr>
          <w:spacing w:val="-1"/>
        </w:rPr>
        <w:t xml:space="preserve"> </w:t>
      </w:r>
      <w:r>
        <w:t>проводится более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контрольной работы.</w:t>
      </w:r>
    </w:p>
    <w:p w:rsidR="00F7071B" w:rsidRDefault="00F7071B" w:rsidP="00F7071B">
      <w:pPr>
        <w:pStyle w:val="a3"/>
        <w:ind w:right="229" w:firstLine="539"/>
      </w:pPr>
      <w:r>
        <w:t>Суммарный объем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 превышать продолжительности выполнения 1 час - для 1 класса, 1,5 часа - для 2 и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классов, 2 часа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4 класса.</w:t>
      </w:r>
    </w:p>
    <w:p w:rsidR="00F7071B" w:rsidRDefault="00F7071B" w:rsidP="00F7071B">
      <w:pPr>
        <w:pStyle w:val="a3"/>
        <w:ind w:right="222" w:firstLine="539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 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2"/>
        </w:rPr>
        <w:t xml:space="preserve"> </w:t>
      </w:r>
      <w:r>
        <w:t>требованиями.</w:t>
      </w:r>
    </w:p>
    <w:p w:rsidR="00F7071B" w:rsidRDefault="00F7071B" w:rsidP="00F7071B">
      <w:pPr>
        <w:pStyle w:val="a3"/>
        <w:ind w:right="232" w:firstLine="539"/>
      </w:pPr>
      <w:r>
        <w:t>Учебный план определяет формы проведения промежуточной аттестации отдельной</w:t>
      </w:r>
      <w:r>
        <w:rPr>
          <w:spacing w:val="1"/>
        </w:rPr>
        <w:t xml:space="preserve"> </w:t>
      </w:r>
      <w:r>
        <w:t>части или всего объема учебного предмета, курса, дисциплины (модуля)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 установленным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F7071B" w:rsidRDefault="00F7071B" w:rsidP="00F7071B">
      <w:pPr>
        <w:pStyle w:val="a3"/>
        <w:ind w:left="0"/>
        <w:jc w:val="left"/>
        <w:rPr>
          <w:sz w:val="26"/>
        </w:rPr>
      </w:pPr>
    </w:p>
    <w:p w:rsidR="00F7071B" w:rsidRDefault="00F7071B" w:rsidP="00F7071B">
      <w:pPr>
        <w:pStyle w:val="Heading1"/>
        <w:spacing w:before="225"/>
        <w:ind w:left="3381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F7071B" w:rsidRDefault="00F7071B" w:rsidP="00F7071B">
      <w:pPr>
        <w:pStyle w:val="a3"/>
        <w:spacing w:before="36"/>
        <w:ind w:right="230" w:firstLine="719"/>
      </w:pPr>
      <w:r>
        <w:t>Освоение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промежуточной аттестацией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7071B" w:rsidRDefault="00F7071B" w:rsidP="00F7071B">
      <w:pPr>
        <w:pStyle w:val="a3"/>
        <w:ind w:right="228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МОУ СОШ с. </w:t>
      </w:r>
      <w:proofErr w:type="spellStart"/>
      <w:r>
        <w:t>Яган</w:t>
      </w:r>
      <w:proofErr w:type="spellEnd"/>
      <w:r>
        <w:t xml:space="preserve"> - </w:t>
      </w:r>
      <w:proofErr w:type="spellStart"/>
      <w:r>
        <w:t>Докья</w:t>
      </w:r>
      <w:proofErr w:type="spellEnd"/>
      <w:r>
        <w:t>.</w:t>
      </w:r>
    </w:p>
    <w:p w:rsidR="00F7071B" w:rsidRDefault="00F7071B" w:rsidP="00F7071B">
      <w:pPr>
        <w:pStyle w:val="a3"/>
        <w:ind w:right="226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</w:t>
      </w:r>
      <w:r>
        <w:rPr>
          <w:spacing w:val="60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итоговые оценки не выставляются, допускается лишь словесная объяснительная оценка,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проводится без домашних</w:t>
      </w:r>
      <w:r>
        <w:rPr>
          <w:spacing w:val="-1"/>
        </w:rPr>
        <w:t xml:space="preserve"> </w:t>
      </w:r>
      <w:r>
        <w:t>заданий.</w:t>
      </w:r>
    </w:p>
    <w:p w:rsidR="00F7071B" w:rsidRDefault="00F7071B" w:rsidP="00F7071B">
      <w:pPr>
        <w:pStyle w:val="a3"/>
        <w:ind w:right="234" w:firstLine="707"/>
      </w:pP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пятибалльная система.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являются четверти. Отметка обучающегося за четверть выставляется на 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</w:p>
    <w:p w:rsidR="00F7071B" w:rsidRDefault="00F7071B" w:rsidP="00F7071B">
      <w:pPr>
        <w:pStyle w:val="a3"/>
        <w:ind w:right="227" w:firstLine="539"/>
      </w:pPr>
      <w:r>
        <w:t>Результат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 xml:space="preserve">объяснительную оценку: обучающийся </w:t>
      </w:r>
      <w:proofErr w:type="gramStart"/>
      <w:r>
        <w:t>овладел</w:t>
      </w:r>
      <w:proofErr w:type="gramEnd"/>
      <w:r>
        <w:t>/не овладел опорной системой знаний 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F7071B" w:rsidRDefault="00F7071B" w:rsidP="00F7071B">
      <w:pPr>
        <w:pStyle w:val="a3"/>
        <w:spacing w:before="1"/>
        <w:ind w:right="226" w:firstLine="599"/>
      </w:pP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 системе в соответствии с нормами оценки знаний по данному учебному</w:t>
      </w:r>
      <w:r>
        <w:rPr>
          <w:spacing w:val="1"/>
        </w:rPr>
        <w:t xml:space="preserve"> </w:t>
      </w:r>
      <w:r>
        <w:t>предмету.</w:t>
      </w:r>
    </w:p>
    <w:p w:rsidR="00F7071B" w:rsidRDefault="00F7071B" w:rsidP="00F7071B">
      <w:pPr>
        <w:pStyle w:val="a3"/>
        <w:spacing w:before="1"/>
        <w:ind w:right="238" w:firstLine="539"/>
      </w:pPr>
      <w:r>
        <w:t>Отметка по итогам промежуточной аттестации выставляется в электронный журнал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проведения работы.</w:t>
      </w:r>
    </w:p>
    <w:p w:rsidR="00F7071B" w:rsidRDefault="00F7071B" w:rsidP="00F7071B">
      <w:pPr>
        <w:pStyle w:val="a3"/>
        <w:ind w:firstLine="1199"/>
        <w:jc w:val="left"/>
        <w:sectPr w:rsidR="00F7071B">
          <w:pgSz w:w="11910" w:h="16840"/>
          <w:pgMar w:top="1040" w:right="620" w:bottom="280" w:left="1480" w:header="720" w:footer="720" w:gutter="0"/>
          <w:cols w:space="720"/>
        </w:sectPr>
      </w:pP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60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 (модулю) и иным видам</w:t>
      </w:r>
      <w:r>
        <w:rPr>
          <w:spacing w:val="1"/>
        </w:rPr>
        <w:t xml:space="preserve"> </w:t>
      </w:r>
      <w:r>
        <w:t>учебной деятельности, предусмотренным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 определяются как среднее арифметическое триместровых отметок</w:t>
      </w:r>
      <w:r>
        <w:rPr>
          <w:spacing w:val="1"/>
        </w:rPr>
        <w:t xml:space="preserve"> </w:t>
      </w:r>
      <w:r>
        <w:t>и выставляются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округления.</w:t>
      </w:r>
      <w:r>
        <w:rPr>
          <w:spacing w:val="-1"/>
        </w:rPr>
        <w:t xml:space="preserve"> </w:t>
      </w:r>
      <w:r>
        <w:t>Итоговая оценка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proofErr w:type="gramStart"/>
      <w:r>
        <w:t>годовой</w:t>
      </w:r>
      <w:proofErr w:type="gramEnd"/>
      <w:r w:rsidR="00C40A8F">
        <w:t>.</w:t>
      </w:r>
    </w:p>
    <w:p w:rsidR="00C40A8F" w:rsidRDefault="00C40A8F" w:rsidP="00C40A8F">
      <w:pPr>
        <w:pStyle w:val="Heading1"/>
        <w:spacing w:before="1"/>
        <w:ind w:left="2287" w:right="2296"/>
        <w:jc w:val="center"/>
      </w:pPr>
      <w:r>
        <w:lastRenderedPageBreak/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17786E" w:rsidRDefault="0017786E" w:rsidP="0017786E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786"/>
        <w:gridCol w:w="92"/>
        <w:gridCol w:w="11"/>
        <w:gridCol w:w="1887"/>
        <w:gridCol w:w="1638"/>
        <w:gridCol w:w="261"/>
        <w:gridCol w:w="1927"/>
      </w:tblGrid>
      <w:tr w:rsidR="00C40A8F" w:rsidTr="00EE556A">
        <w:trPr>
          <w:trHeight w:val="633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:rsidR="00C40A8F" w:rsidRDefault="00C40A8F" w:rsidP="00EE556A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889" w:type="dxa"/>
            <w:gridSpan w:val="3"/>
          </w:tcPr>
          <w:p w:rsidR="00C40A8F" w:rsidRDefault="00C40A8F" w:rsidP="00EE556A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87" w:type="dxa"/>
          </w:tcPr>
          <w:p w:rsidR="00C40A8F" w:rsidRDefault="00C40A8F" w:rsidP="00EE556A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9" w:type="dxa"/>
            <w:gridSpan w:val="2"/>
          </w:tcPr>
          <w:p w:rsidR="00C40A8F" w:rsidRDefault="00C40A8F" w:rsidP="00EE556A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40A8F" w:rsidTr="00EE556A">
        <w:trPr>
          <w:trHeight w:val="127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C40A8F" w:rsidRDefault="00C40A8F" w:rsidP="00EE55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40A8F" w:rsidRDefault="00C40A8F" w:rsidP="00EE55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99" w:type="dxa"/>
            <w:gridSpan w:val="2"/>
          </w:tcPr>
          <w:p w:rsidR="00C40A8F" w:rsidRDefault="00C40A8F" w:rsidP="00EE556A">
            <w:pPr>
              <w:pStyle w:val="TableParagraph"/>
              <w:ind w:left="107" w:right="80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233" w:right="20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A8F" w:rsidRDefault="00C40A8F" w:rsidP="00EE556A">
            <w:pPr>
              <w:pStyle w:val="TableParagraph"/>
              <w:ind w:left="233" w:right="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40A8F" w:rsidTr="00EE556A">
        <w:trPr>
          <w:trHeight w:val="55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C40A8F" w:rsidTr="00EE556A">
        <w:trPr>
          <w:trHeight w:val="827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889" w:type="dxa"/>
            <w:gridSpan w:val="3"/>
          </w:tcPr>
          <w:p w:rsidR="00C40A8F" w:rsidRDefault="00C40A8F" w:rsidP="00EE556A">
            <w:pPr>
              <w:pStyle w:val="TableParagraph"/>
              <w:tabs>
                <w:tab w:val="left" w:pos="1063"/>
              </w:tabs>
              <w:ind w:left="5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13" w:type="dxa"/>
            <w:gridSpan w:val="4"/>
          </w:tcPr>
          <w:p w:rsidR="00C40A8F" w:rsidRDefault="00C40A8F" w:rsidP="00EE556A">
            <w:pPr>
              <w:pStyle w:val="TableParagraph"/>
              <w:ind w:left="2084" w:right="208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C40A8F" w:rsidTr="00EE556A">
        <w:trPr>
          <w:trHeight w:val="1269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5" w:type="dxa"/>
            <w:gridSpan w:val="6"/>
          </w:tcPr>
          <w:p w:rsidR="00C40A8F" w:rsidRDefault="00C40A8F" w:rsidP="00EE556A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A8F" w:rsidRDefault="00C40A8F" w:rsidP="00EE556A">
            <w:pPr>
              <w:pStyle w:val="TableParagraph"/>
              <w:ind w:left="211" w:right="2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40A8F" w:rsidTr="00EE556A">
        <w:trPr>
          <w:trHeight w:val="1269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675" w:type="dxa"/>
            <w:gridSpan w:val="6"/>
          </w:tcPr>
          <w:p w:rsidR="00C40A8F" w:rsidRDefault="00C40A8F" w:rsidP="00EE556A">
            <w:pPr>
              <w:pStyle w:val="TableParagraph"/>
              <w:ind w:left="2056" w:right="20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A8F" w:rsidRDefault="00C40A8F" w:rsidP="00EE556A">
            <w:pPr>
              <w:pStyle w:val="TableParagraph"/>
              <w:ind w:left="211" w:right="2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40A8F" w:rsidTr="00EE556A">
        <w:trPr>
          <w:trHeight w:val="1193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C40A8F" w:rsidRPr="00F50D8E" w:rsidRDefault="00C40A8F" w:rsidP="00EE556A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675" w:type="dxa"/>
            <w:gridSpan w:val="6"/>
          </w:tcPr>
          <w:p w:rsidR="00C40A8F" w:rsidRDefault="00C40A8F" w:rsidP="00EE556A">
            <w:pPr>
              <w:pStyle w:val="TableParagraph"/>
              <w:rPr>
                <w:b/>
                <w:sz w:val="26"/>
              </w:rPr>
            </w:pPr>
          </w:p>
          <w:p w:rsidR="00C40A8F" w:rsidRDefault="00C40A8F" w:rsidP="00EE556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40A8F" w:rsidRDefault="00C40A8F" w:rsidP="00EE556A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609" w:right="414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0A8F" w:rsidTr="00EE556A">
        <w:trPr>
          <w:trHeight w:val="55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0A8F" w:rsidTr="00EE556A">
        <w:trPr>
          <w:trHeight w:val="318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C40A8F" w:rsidTr="00EE556A">
        <w:trPr>
          <w:trHeight w:val="316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0A8F" w:rsidTr="00EE556A">
        <w:trPr>
          <w:trHeight w:val="91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573" w:right="570" w:hanging="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нормативов. 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освобождѐнные от уроков физической культуры по состоянию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выполняют итоговый тест.</w:t>
            </w:r>
          </w:p>
        </w:tc>
      </w:tr>
      <w:tr w:rsidR="00C40A8F" w:rsidTr="00EE556A">
        <w:trPr>
          <w:trHeight w:val="55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</w:p>
        </w:tc>
        <w:tc>
          <w:tcPr>
            <w:tcW w:w="1786" w:type="dxa"/>
          </w:tcPr>
          <w:p w:rsidR="00C40A8F" w:rsidRDefault="00C40A8F" w:rsidP="00EE556A">
            <w:pPr>
              <w:pStyle w:val="TableParagraph"/>
              <w:rPr>
                <w:sz w:val="24"/>
              </w:rPr>
            </w:pPr>
          </w:p>
        </w:tc>
        <w:tc>
          <w:tcPr>
            <w:tcW w:w="3628" w:type="dxa"/>
            <w:gridSpan w:val="4"/>
          </w:tcPr>
          <w:p w:rsidR="00C40A8F" w:rsidRDefault="00C40A8F" w:rsidP="00EE556A"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188" w:type="dxa"/>
            <w:gridSpan w:val="2"/>
          </w:tcPr>
          <w:p w:rsidR="00C40A8F" w:rsidRDefault="00C40A8F" w:rsidP="00EE556A">
            <w:pPr>
              <w:pStyle w:val="TableParagraph"/>
              <w:spacing w:before="9" w:after="1"/>
              <w:rPr>
                <w:b/>
                <w:sz w:val="21"/>
              </w:rPr>
            </w:pPr>
          </w:p>
          <w:p w:rsidR="00C40A8F" w:rsidRDefault="00236DE8" w:rsidP="00EE556A">
            <w:pPr>
              <w:pStyle w:val="TableParagraph"/>
              <w:ind w:left="8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8pt;height:.5pt;mso-position-horizontal-relative:char;mso-position-vertical-relative:line" coordsize="360,10">
                  <v:line id="_x0000_s1029" style="position:absolute" from="0,5" to="360,5" strokeweight=".48pt"/>
                  <w10:wrap type="none"/>
                  <w10:anchorlock/>
                </v:group>
              </w:pict>
            </w:r>
          </w:p>
        </w:tc>
      </w:tr>
      <w:tr w:rsidR="00C40A8F" w:rsidTr="00EE556A">
        <w:trPr>
          <w:trHeight w:val="828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C40A8F" w:rsidRDefault="00C40A8F" w:rsidP="00EE556A">
            <w:pPr>
              <w:pStyle w:val="TableParagraph"/>
              <w:ind w:left="552" w:right="330" w:hanging="204"/>
              <w:rPr>
                <w:sz w:val="24"/>
              </w:rPr>
            </w:pPr>
          </w:p>
        </w:tc>
        <w:tc>
          <w:tcPr>
            <w:tcW w:w="5816" w:type="dxa"/>
            <w:gridSpan w:val="6"/>
          </w:tcPr>
          <w:p w:rsidR="00C40A8F" w:rsidRDefault="00C40A8F" w:rsidP="00EE556A">
            <w:pPr>
              <w:pStyle w:val="TableParagraph"/>
              <w:spacing w:before="8"/>
              <w:rPr>
                <w:b/>
              </w:rPr>
            </w:pPr>
          </w:p>
          <w:p w:rsidR="00C40A8F" w:rsidRDefault="00C40A8F" w:rsidP="00EE556A">
            <w:pPr>
              <w:pStyle w:val="TableParagraph"/>
              <w:spacing w:before="1"/>
              <w:ind w:left="2724" w:right="2722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C40A8F" w:rsidRPr="00A32AB7" w:rsidRDefault="00C40A8F" w:rsidP="0017786E">
      <w:pPr>
        <w:jc w:val="both"/>
        <w:rPr>
          <w:sz w:val="24"/>
          <w:szCs w:val="24"/>
        </w:rPr>
        <w:sectPr w:rsidR="00C40A8F" w:rsidRPr="00A32AB7">
          <w:pgSz w:w="11910" w:h="16840"/>
          <w:pgMar w:top="760" w:right="480" w:bottom="1020" w:left="1200" w:header="0" w:footer="79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786"/>
        <w:gridCol w:w="92"/>
        <w:gridCol w:w="11"/>
        <w:gridCol w:w="1887"/>
        <w:gridCol w:w="1638"/>
        <w:gridCol w:w="261"/>
        <w:gridCol w:w="1927"/>
      </w:tblGrid>
      <w:tr w:rsidR="00C40A8F" w:rsidTr="00EE556A">
        <w:trPr>
          <w:trHeight w:val="633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Учебные</w:t>
            </w:r>
          </w:p>
          <w:p w:rsidR="00C40A8F" w:rsidRDefault="00C40A8F" w:rsidP="00EE556A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889" w:type="dxa"/>
            <w:gridSpan w:val="3"/>
          </w:tcPr>
          <w:p w:rsidR="00C40A8F" w:rsidRDefault="00C40A8F" w:rsidP="00EE556A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87" w:type="dxa"/>
          </w:tcPr>
          <w:p w:rsidR="00C40A8F" w:rsidRDefault="00C40A8F" w:rsidP="00EE556A">
            <w:pPr>
              <w:pStyle w:val="TableParagraph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9" w:type="dxa"/>
            <w:gridSpan w:val="2"/>
          </w:tcPr>
          <w:p w:rsidR="00C40A8F" w:rsidRDefault="00C40A8F" w:rsidP="00EE556A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40A8F" w:rsidTr="00EE556A">
        <w:trPr>
          <w:trHeight w:val="127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C40A8F" w:rsidRDefault="00C40A8F" w:rsidP="00EE55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C40A8F" w:rsidRDefault="00C40A8F" w:rsidP="00EE55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99" w:type="dxa"/>
            <w:gridSpan w:val="2"/>
          </w:tcPr>
          <w:p w:rsidR="00C40A8F" w:rsidRDefault="00C40A8F" w:rsidP="00EE556A">
            <w:pPr>
              <w:pStyle w:val="TableParagraph"/>
              <w:ind w:left="107" w:right="80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233" w:right="20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A8F" w:rsidRDefault="00C40A8F" w:rsidP="00EE556A">
            <w:pPr>
              <w:pStyle w:val="TableParagraph"/>
              <w:ind w:left="233" w:right="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40A8F" w:rsidTr="00EE556A">
        <w:trPr>
          <w:trHeight w:val="55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C40A8F" w:rsidTr="00EE556A">
        <w:trPr>
          <w:trHeight w:val="827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889" w:type="dxa"/>
            <w:gridSpan w:val="3"/>
          </w:tcPr>
          <w:p w:rsidR="00C40A8F" w:rsidRDefault="00C40A8F" w:rsidP="00EE556A">
            <w:pPr>
              <w:pStyle w:val="TableParagraph"/>
              <w:tabs>
                <w:tab w:val="left" w:pos="1063"/>
              </w:tabs>
              <w:ind w:left="5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13" w:type="dxa"/>
            <w:gridSpan w:val="4"/>
          </w:tcPr>
          <w:p w:rsidR="00C40A8F" w:rsidRDefault="00C40A8F" w:rsidP="00EE556A">
            <w:pPr>
              <w:pStyle w:val="TableParagraph"/>
              <w:ind w:left="2084" w:right="208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C40A8F" w:rsidTr="00EE556A">
        <w:trPr>
          <w:trHeight w:val="1269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5" w:type="dxa"/>
            <w:gridSpan w:val="6"/>
          </w:tcPr>
          <w:p w:rsidR="00C40A8F" w:rsidRDefault="00C40A8F" w:rsidP="00EE556A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A8F" w:rsidRDefault="00C40A8F" w:rsidP="00EE556A">
            <w:pPr>
              <w:pStyle w:val="TableParagraph"/>
              <w:ind w:left="211" w:right="2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40A8F" w:rsidTr="00EE556A">
        <w:trPr>
          <w:trHeight w:val="1269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675" w:type="dxa"/>
            <w:gridSpan w:val="6"/>
          </w:tcPr>
          <w:p w:rsidR="00C40A8F" w:rsidRDefault="00C40A8F" w:rsidP="00EE556A">
            <w:pPr>
              <w:pStyle w:val="TableParagraph"/>
              <w:ind w:left="2056" w:right="20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A8F" w:rsidRDefault="00C40A8F" w:rsidP="00EE556A">
            <w:pPr>
              <w:pStyle w:val="TableParagraph"/>
              <w:ind w:left="211" w:right="2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40A8F" w:rsidTr="00EE556A">
        <w:trPr>
          <w:trHeight w:val="1193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C40A8F" w:rsidRPr="00F50D8E" w:rsidRDefault="00C40A8F" w:rsidP="00EE556A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675" w:type="dxa"/>
            <w:gridSpan w:val="6"/>
          </w:tcPr>
          <w:p w:rsidR="00C40A8F" w:rsidRDefault="00C40A8F" w:rsidP="00EE556A">
            <w:pPr>
              <w:pStyle w:val="TableParagraph"/>
              <w:rPr>
                <w:b/>
                <w:sz w:val="26"/>
              </w:rPr>
            </w:pPr>
          </w:p>
          <w:p w:rsidR="00C40A8F" w:rsidRDefault="00C40A8F" w:rsidP="00EE556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40A8F" w:rsidRDefault="00C40A8F" w:rsidP="00EE556A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27" w:type="dxa"/>
          </w:tcPr>
          <w:p w:rsidR="00C40A8F" w:rsidRDefault="00C40A8F" w:rsidP="00EE556A">
            <w:pPr>
              <w:pStyle w:val="TableParagraph"/>
              <w:ind w:left="609" w:right="414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0A8F" w:rsidTr="00EE556A">
        <w:trPr>
          <w:trHeight w:val="55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0A8F" w:rsidTr="00EE556A">
        <w:trPr>
          <w:trHeight w:val="318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C40A8F" w:rsidTr="00EE556A">
        <w:trPr>
          <w:trHeight w:val="316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40A8F" w:rsidTr="00EE556A">
        <w:trPr>
          <w:trHeight w:val="91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02" w:type="dxa"/>
            <w:gridSpan w:val="7"/>
          </w:tcPr>
          <w:p w:rsidR="00C40A8F" w:rsidRDefault="00C40A8F" w:rsidP="00EE556A">
            <w:pPr>
              <w:pStyle w:val="TableParagraph"/>
              <w:ind w:left="573" w:right="570" w:hanging="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нормативов. 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освобождѐнные от уроков физической культуры по состоянию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выполняют итоговый тест.</w:t>
            </w:r>
          </w:p>
        </w:tc>
      </w:tr>
      <w:tr w:rsidR="00C40A8F" w:rsidTr="00EE556A">
        <w:trPr>
          <w:trHeight w:val="551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</w:p>
        </w:tc>
        <w:tc>
          <w:tcPr>
            <w:tcW w:w="1786" w:type="dxa"/>
          </w:tcPr>
          <w:p w:rsidR="00C40A8F" w:rsidRDefault="00C40A8F" w:rsidP="00EE556A">
            <w:pPr>
              <w:pStyle w:val="TableParagraph"/>
              <w:rPr>
                <w:sz w:val="24"/>
              </w:rPr>
            </w:pPr>
          </w:p>
        </w:tc>
        <w:tc>
          <w:tcPr>
            <w:tcW w:w="3628" w:type="dxa"/>
            <w:gridSpan w:val="4"/>
          </w:tcPr>
          <w:p w:rsidR="00C40A8F" w:rsidRDefault="00C40A8F" w:rsidP="00EE556A"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188" w:type="dxa"/>
            <w:gridSpan w:val="2"/>
          </w:tcPr>
          <w:p w:rsidR="00C40A8F" w:rsidRDefault="00C40A8F" w:rsidP="00EE556A">
            <w:pPr>
              <w:pStyle w:val="TableParagraph"/>
              <w:spacing w:before="9" w:after="1"/>
              <w:rPr>
                <w:b/>
                <w:sz w:val="21"/>
              </w:rPr>
            </w:pPr>
          </w:p>
          <w:p w:rsidR="00C40A8F" w:rsidRDefault="00236DE8" w:rsidP="00EE556A">
            <w:pPr>
              <w:pStyle w:val="TableParagraph"/>
              <w:ind w:left="8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8pt;height:.5pt;mso-position-horizontal-relative:char;mso-position-vertical-relative:line" coordsize="360,10">
                  <v:line id="_x0000_s1031" style="position:absolute" from="0,5" to="360,5" strokeweight=".48pt"/>
                  <w10:wrap type="none"/>
                  <w10:anchorlock/>
                </v:group>
              </w:pict>
            </w:r>
          </w:p>
        </w:tc>
      </w:tr>
      <w:tr w:rsidR="00C40A8F" w:rsidTr="00EE556A">
        <w:trPr>
          <w:trHeight w:val="828"/>
        </w:trPr>
        <w:tc>
          <w:tcPr>
            <w:tcW w:w="1973" w:type="dxa"/>
          </w:tcPr>
          <w:p w:rsidR="00C40A8F" w:rsidRDefault="00C40A8F" w:rsidP="00EE556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C40A8F" w:rsidRDefault="00C40A8F" w:rsidP="00EE556A">
            <w:pPr>
              <w:pStyle w:val="TableParagraph"/>
              <w:ind w:left="552" w:right="330" w:hanging="204"/>
              <w:rPr>
                <w:sz w:val="24"/>
              </w:rPr>
            </w:pPr>
          </w:p>
        </w:tc>
        <w:tc>
          <w:tcPr>
            <w:tcW w:w="5816" w:type="dxa"/>
            <w:gridSpan w:val="6"/>
          </w:tcPr>
          <w:p w:rsidR="00C40A8F" w:rsidRDefault="00C40A8F" w:rsidP="00EE556A">
            <w:pPr>
              <w:pStyle w:val="TableParagraph"/>
              <w:spacing w:before="8"/>
              <w:rPr>
                <w:b/>
              </w:rPr>
            </w:pPr>
          </w:p>
          <w:p w:rsidR="00C40A8F" w:rsidRDefault="00C40A8F" w:rsidP="00EE556A">
            <w:pPr>
              <w:pStyle w:val="TableParagraph"/>
              <w:spacing w:before="1"/>
              <w:ind w:left="2724" w:right="2722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A32AB7" w:rsidRPr="00A32AB7" w:rsidRDefault="00A32AB7" w:rsidP="0017786E">
      <w:pPr>
        <w:jc w:val="both"/>
        <w:rPr>
          <w:sz w:val="24"/>
          <w:szCs w:val="24"/>
        </w:rPr>
        <w:sectPr w:rsidR="00A32AB7" w:rsidRPr="00A32AB7">
          <w:pgSz w:w="11910" w:h="16840"/>
          <w:pgMar w:top="760" w:right="480" w:bottom="1020" w:left="1200" w:header="0" w:footer="795" w:gutter="0"/>
          <w:cols w:space="720"/>
        </w:sectPr>
      </w:pPr>
    </w:p>
    <w:p w:rsidR="006C457C" w:rsidRDefault="006C457C" w:rsidP="0017786E">
      <w:pPr>
        <w:sectPr w:rsidR="006C457C">
          <w:pgSz w:w="11910" w:h="16840"/>
          <w:pgMar w:top="1120" w:right="620" w:bottom="280" w:left="1480" w:header="720" w:footer="720" w:gutter="0"/>
          <w:cols w:space="720"/>
        </w:sectPr>
      </w:pPr>
    </w:p>
    <w:p w:rsidR="006C457C" w:rsidRDefault="006C457C" w:rsidP="00C40A8F">
      <w:pPr>
        <w:pStyle w:val="a3"/>
        <w:spacing w:before="1"/>
        <w:ind w:left="0" w:right="223"/>
        <w:sectPr w:rsidR="006C457C">
          <w:pgSz w:w="11910" w:h="16840"/>
          <w:pgMar w:top="1040" w:right="620" w:bottom="280" w:left="1480" w:header="720" w:footer="720" w:gutter="0"/>
          <w:cols w:space="720"/>
        </w:sectPr>
      </w:pPr>
    </w:p>
    <w:p w:rsidR="005E5B80" w:rsidRDefault="005E5B80" w:rsidP="00C40A8F"/>
    <w:sectPr w:rsidR="005E5B80" w:rsidSect="006C457C">
      <w:pgSz w:w="11910" w:h="16840"/>
      <w:pgMar w:top="14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D"/>
    <w:multiLevelType w:val="hybridMultilevel"/>
    <w:tmpl w:val="B36A7B72"/>
    <w:lvl w:ilvl="0" w:tplc="217C0E0E">
      <w:numFmt w:val="bullet"/>
      <w:lvlText w:val="•"/>
      <w:lvlJc w:val="left"/>
      <w:pPr>
        <w:ind w:left="218" w:hanging="286"/>
      </w:pPr>
      <w:rPr>
        <w:rFonts w:hint="default"/>
        <w:w w:val="100"/>
        <w:lang w:val="ru-RU" w:eastAsia="en-US" w:bidi="ar-SA"/>
      </w:rPr>
    </w:lvl>
    <w:lvl w:ilvl="1" w:tplc="97180C54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86316C">
      <w:numFmt w:val="bullet"/>
      <w:lvlText w:val="•"/>
      <w:lvlJc w:val="left"/>
      <w:pPr>
        <w:ind w:left="2221" w:hanging="142"/>
      </w:pPr>
      <w:rPr>
        <w:rFonts w:hint="default"/>
        <w:lang w:val="ru-RU" w:eastAsia="en-US" w:bidi="ar-SA"/>
      </w:rPr>
    </w:lvl>
    <w:lvl w:ilvl="3" w:tplc="5FDABF60">
      <w:numFmt w:val="bullet"/>
      <w:lvlText w:val="•"/>
      <w:lvlJc w:val="left"/>
      <w:pPr>
        <w:ind w:left="3221" w:hanging="142"/>
      </w:pPr>
      <w:rPr>
        <w:rFonts w:hint="default"/>
        <w:lang w:val="ru-RU" w:eastAsia="en-US" w:bidi="ar-SA"/>
      </w:rPr>
    </w:lvl>
    <w:lvl w:ilvl="4" w:tplc="4BC88D88">
      <w:numFmt w:val="bullet"/>
      <w:lvlText w:val="•"/>
      <w:lvlJc w:val="left"/>
      <w:pPr>
        <w:ind w:left="4222" w:hanging="142"/>
      </w:pPr>
      <w:rPr>
        <w:rFonts w:hint="default"/>
        <w:lang w:val="ru-RU" w:eastAsia="en-US" w:bidi="ar-SA"/>
      </w:rPr>
    </w:lvl>
    <w:lvl w:ilvl="5" w:tplc="089483C0">
      <w:numFmt w:val="bullet"/>
      <w:lvlText w:val="•"/>
      <w:lvlJc w:val="left"/>
      <w:pPr>
        <w:ind w:left="5223" w:hanging="142"/>
      </w:pPr>
      <w:rPr>
        <w:rFonts w:hint="default"/>
        <w:lang w:val="ru-RU" w:eastAsia="en-US" w:bidi="ar-SA"/>
      </w:rPr>
    </w:lvl>
    <w:lvl w:ilvl="6" w:tplc="06DEDF18">
      <w:numFmt w:val="bullet"/>
      <w:lvlText w:val="•"/>
      <w:lvlJc w:val="left"/>
      <w:pPr>
        <w:ind w:left="6223" w:hanging="142"/>
      </w:pPr>
      <w:rPr>
        <w:rFonts w:hint="default"/>
        <w:lang w:val="ru-RU" w:eastAsia="en-US" w:bidi="ar-SA"/>
      </w:rPr>
    </w:lvl>
    <w:lvl w:ilvl="7" w:tplc="56E88C6C">
      <w:numFmt w:val="bullet"/>
      <w:lvlText w:val="•"/>
      <w:lvlJc w:val="left"/>
      <w:pPr>
        <w:ind w:left="7224" w:hanging="142"/>
      </w:pPr>
      <w:rPr>
        <w:rFonts w:hint="default"/>
        <w:lang w:val="ru-RU" w:eastAsia="en-US" w:bidi="ar-SA"/>
      </w:rPr>
    </w:lvl>
    <w:lvl w:ilvl="8" w:tplc="B5C279C0">
      <w:numFmt w:val="bullet"/>
      <w:lvlText w:val="•"/>
      <w:lvlJc w:val="left"/>
      <w:pPr>
        <w:ind w:left="8225" w:hanging="142"/>
      </w:pPr>
      <w:rPr>
        <w:rFonts w:hint="default"/>
        <w:lang w:val="ru-RU" w:eastAsia="en-US" w:bidi="ar-SA"/>
      </w:rPr>
    </w:lvl>
  </w:abstractNum>
  <w:abstractNum w:abstractNumId="1">
    <w:nsid w:val="062971A0"/>
    <w:multiLevelType w:val="hybridMultilevel"/>
    <w:tmpl w:val="C1DC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0EA"/>
    <w:multiLevelType w:val="hybridMultilevel"/>
    <w:tmpl w:val="1F067588"/>
    <w:lvl w:ilvl="0" w:tplc="6B6EE66C">
      <w:start w:val="1"/>
      <w:numFmt w:val="decimal"/>
      <w:lvlText w:val="%1"/>
      <w:lvlJc w:val="left"/>
      <w:pPr>
        <w:ind w:left="818" w:hanging="464"/>
        <w:jc w:val="left"/>
      </w:pPr>
      <w:rPr>
        <w:rFonts w:hint="default"/>
        <w:lang w:val="ru-RU" w:eastAsia="en-US" w:bidi="ar-SA"/>
      </w:rPr>
    </w:lvl>
    <w:lvl w:ilvl="1" w:tplc="6E542BD0">
      <w:numFmt w:val="none"/>
      <w:lvlText w:val=""/>
      <w:lvlJc w:val="left"/>
      <w:pPr>
        <w:tabs>
          <w:tab w:val="num" w:pos="360"/>
        </w:tabs>
      </w:pPr>
    </w:lvl>
    <w:lvl w:ilvl="2" w:tplc="15EE89CE">
      <w:numFmt w:val="bullet"/>
      <w:lvlText w:val="-"/>
      <w:lvlJc w:val="left"/>
      <w:pPr>
        <w:ind w:left="81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4D03E98">
      <w:numFmt w:val="bullet"/>
      <w:lvlText w:val="•"/>
      <w:lvlJc w:val="left"/>
      <w:pPr>
        <w:ind w:left="4966" w:hanging="286"/>
      </w:pPr>
      <w:rPr>
        <w:rFonts w:hint="default"/>
        <w:lang w:val="ru-RU" w:eastAsia="en-US" w:bidi="ar-SA"/>
      </w:rPr>
    </w:lvl>
    <w:lvl w:ilvl="4" w:tplc="CC488DF4">
      <w:numFmt w:val="bullet"/>
      <w:lvlText w:val="•"/>
      <w:lvlJc w:val="left"/>
      <w:pPr>
        <w:ind w:left="5810" w:hanging="286"/>
      </w:pPr>
      <w:rPr>
        <w:rFonts w:hint="default"/>
        <w:lang w:val="ru-RU" w:eastAsia="en-US" w:bidi="ar-SA"/>
      </w:rPr>
    </w:lvl>
    <w:lvl w:ilvl="5" w:tplc="2E889294">
      <w:numFmt w:val="bullet"/>
      <w:lvlText w:val="•"/>
      <w:lvlJc w:val="left"/>
      <w:pPr>
        <w:ind w:left="6653" w:hanging="286"/>
      </w:pPr>
      <w:rPr>
        <w:rFonts w:hint="default"/>
        <w:lang w:val="ru-RU" w:eastAsia="en-US" w:bidi="ar-SA"/>
      </w:rPr>
    </w:lvl>
    <w:lvl w:ilvl="6" w:tplc="DCF4064E">
      <w:numFmt w:val="bullet"/>
      <w:lvlText w:val="•"/>
      <w:lvlJc w:val="left"/>
      <w:pPr>
        <w:ind w:left="7496" w:hanging="286"/>
      </w:pPr>
      <w:rPr>
        <w:rFonts w:hint="default"/>
        <w:lang w:val="ru-RU" w:eastAsia="en-US" w:bidi="ar-SA"/>
      </w:rPr>
    </w:lvl>
    <w:lvl w:ilvl="7" w:tplc="5BD457B2">
      <w:numFmt w:val="bullet"/>
      <w:lvlText w:val="•"/>
      <w:lvlJc w:val="left"/>
      <w:pPr>
        <w:ind w:left="8340" w:hanging="286"/>
      </w:pPr>
      <w:rPr>
        <w:rFonts w:hint="default"/>
        <w:lang w:val="ru-RU" w:eastAsia="en-US" w:bidi="ar-SA"/>
      </w:rPr>
    </w:lvl>
    <w:lvl w:ilvl="8" w:tplc="A202B36E">
      <w:numFmt w:val="bullet"/>
      <w:lvlText w:val="•"/>
      <w:lvlJc w:val="left"/>
      <w:pPr>
        <w:ind w:left="9183" w:hanging="286"/>
      </w:pPr>
      <w:rPr>
        <w:rFonts w:hint="default"/>
        <w:lang w:val="ru-RU" w:eastAsia="en-US" w:bidi="ar-SA"/>
      </w:rPr>
    </w:lvl>
  </w:abstractNum>
  <w:abstractNum w:abstractNumId="3">
    <w:nsid w:val="50D554FE"/>
    <w:multiLevelType w:val="hybridMultilevel"/>
    <w:tmpl w:val="C7E8A558"/>
    <w:lvl w:ilvl="0" w:tplc="CBC2815A">
      <w:numFmt w:val="bullet"/>
      <w:lvlText w:val="-"/>
      <w:lvlJc w:val="left"/>
      <w:pPr>
        <w:ind w:left="81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E5EDA">
      <w:numFmt w:val="bullet"/>
      <w:lvlText w:val="•"/>
      <w:lvlJc w:val="left"/>
      <w:pPr>
        <w:ind w:left="1825" w:hanging="286"/>
      </w:pPr>
      <w:rPr>
        <w:rFonts w:hint="default"/>
        <w:lang w:val="ru-RU" w:eastAsia="en-US" w:bidi="ar-SA"/>
      </w:rPr>
    </w:lvl>
    <w:lvl w:ilvl="2" w:tplc="53DEBEFE">
      <w:numFmt w:val="bullet"/>
      <w:lvlText w:val="•"/>
      <w:lvlJc w:val="left"/>
      <w:pPr>
        <w:ind w:left="2830" w:hanging="286"/>
      </w:pPr>
      <w:rPr>
        <w:rFonts w:hint="default"/>
        <w:lang w:val="ru-RU" w:eastAsia="en-US" w:bidi="ar-SA"/>
      </w:rPr>
    </w:lvl>
    <w:lvl w:ilvl="3" w:tplc="BD840A30">
      <w:numFmt w:val="bullet"/>
      <w:lvlText w:val="•"/>
      <w:lvlJc w:val="left"/>
      <w:pPr>
        <w:ind w:left="3835" w:hanging="286"/>
      </w:pPr>
      <w:rPr>
        <w:rFonts w:hint="default"/>
        <w:lang w:val="ru-RU" w:eastAsia="en-US" w:bidi="ar-SA"/>
      </w:rPr>
    </w:lvl>
    <w:lvl w:ilvl="4" w:tplc="1E26EA42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7FC2AD6E">
      <w:numFmt w:val="bullet"/>
      <w:lvlText w:val="•"/>
      <w:lvlJc w:val="left"/>
      <w:pPr>
        <w:ind w:left="5845" w:hanging="286"/>
      </w:pPr>
      <w:rPr>
        <w:rFonts w:hint="default"/>
        <w:lang w:val="ru-RU" w:eastAsia="en-US" w:bidi="ar-SA"/>
      </w:rPr>
    </w:lvl>
    <w:lvl w:ilvl="6" w:tplc="F7089892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7" w:tplc="A4527B36">
      <w:numFmt w:val="bullet"/>
      <w:lvlText w:val="•"/>
      <w:lvlJc w:val="left"/>
      <w:pPr>
        <w:ind w:left="7855" w:hanging="286"/>
      </w:pPr>
      <w:rPr>
        <w:rFonts w:hint="default"/>
        <w:lang w:val="ru-RU" w:eastAsia="en-US" w:bidi="ar-SA"/>
      </w:rPr>
    </w:lvl>
    <w:lvl w:ilvl="8" w:tplc="372613A6">
      <w:numFmt w:val="bullet"/>
      <w:lvlText w:val="•"/>
      <w:lvlJc w:val="left"/>
      <w:pPr>
        <w:ind w:left="8860" w:hanging="286"/>
      </w:pPr>
      <w:rPr>
        <w:rFonts w:hint="default"/>
        <w:lang w:val="ru-RU" w:eastAsia="en-US" w:bidi="ar-SA"/>
      </w:rPr>
    </w:lvl>
  </w:abstractNum>
  <w:abstractNum w:abstractNumId="4">
    <w:nsid w:val="6BF73F65"/>
    <w:multiLevelType w:val="hybridMultilevel"/>
    <w:tmpl w:val="BA584E3C"/>
    <w:lvl w:ilvl="0" w:tplc="A9909114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0F666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534A960A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85F6964A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3F504230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8250B196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55AE7FCA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0F1618C6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A6AA475A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457C"/>
    <w:rsid w:val="0017786E"/>
    <w:rsid w:val="001A6AE7"/>
    <w:rsid w:val="00236DE8"/>
    <w:rsid w:val="0025244E"/>
    <w:rsid w:val="002A565A"/>
    <w:rsid w:val="00304E95"/>
    <w:rsid w:val="004A7116"/>
    <w:rsid w:val="005E5B80"/>
    <w:rsid w:val="006A394A"/>
    <w:rsid w:val="006C457C"/>
    <w:rsid w:val="009A27D2"/>
    <w:rsid w:val="00A3033A"/>
    <w:rsid w:val="00A32AB7"/>
    <w:rsid w:val="00AE4F6C"/>
    <w:rsid w:val="00BA4225"/>
    <w:rsid w:val="00C40A8F"/>
    <w:rsid w:val="00E24DE9"/>
    <w:rsid w:val="00F50D8E"/>
    <w:rsid w:val="00F7071B"/>
    <w:rsid w:val="00FE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5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457C"/>
    <w:pPr>
      <w:ind w:left="2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C457C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C457C"/>
    <w:pPr>
      <w:ind w:left="222" w:right="224"/>
    </w:pPr>
  </w:style>
  <w:style w:type="paragraph" w:customStyle="1" w:styleId="TableParagraph">
    <w:name w:val="Table Paragraph"/>
    <w:basedOn w:val="a"/>
    <w:uiPriority w:val="1"/>
    <w:qFormat/>
    <w:rsid w:val="006C457C"/>
  </w:style>
  <w:style w:type="paragraph" w:styleId="a5">
    <w:name w:val="annotation text"/>
    <w:basedOn w:val="a"/>
    <w:link w:val="a6"/>
    <w:uiPriority w:val="99"/>
    <w:semiHidden/>
    <w:unhideWhenUsed/>
    <w:rsid w:val="00AE4F6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4F6C"/>
    <w:rPr>
      <w:sz w:val="20"/>
      <w:szCs w:val="20"/>
      <w:lang w:val="ru-RU"/>
    </w:rPr>
  </w:style>
  <w:style w:type="table" w:styleId="a7">
    <w:name w:val="Table Grid"/>
    <w:basedOn w:val="a1"/>
    <w:uiPriority w:val="39"/>
    <w:rsid w:val="00AE4F6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Ларчонок</dc:creator>
  <cp:lastModifiedBy>Windows User</cp:lastModifiedBy>
  <cp:revision>8</cp:revision>
  <dcterms:created xsi:type="dcterms:W3CDTF">2023-08-29T18:02:00Z</dcterms:created>
  <dcterms:modified xsi:type="dcterms:W3CDTF">2023-09-29T13:17:00Z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