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5" w:rsidRDefault="007D6895" w:rsidP="00E8148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D6895" w:rsidRDefault="007D6895" w:rsidP="00E8148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6895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791960" cy="9568547"/>
            <wp:effectExtent l="0" t="0" r="0" b="0"/>
            <wp:docPr id="1" name="Рисунок 1" descr="C:\Users\swetlana\Pictures\Мои сканированные изображения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tlana\Pictures\Мои сканированные изображения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95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95" w:rsidRDefault="007D6895" w:rsidP="00E8148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7D6895" w:rsidRDefault="007D6895" w:rsidP="00E8148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B6B5B" w:rsidRPr="00B8353A" w:rsidRDefault="00B638A6" w:rsidP="00E8148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B8353A">
        <w:rPr>
          <w:rFonts w:ascii="Times New Roman" w:hAnsi="Times New Roman"/>
          <w:sz w:val="28"/>
          <w:szCs w:val="28"/>
        </w:rPr>
        <w:t>По</w:t>
      </w:r>
      <w:r w:rsidR="009B6B5B" w:rsidRPr="00B8353A">
        <w:rPr>
          <w:rFonts w:ascii="Times New Roman" w:hAnsi="Times New Roman"/>
          <w:sz w:val="28"/>
          <w:szCs w:val="28"/>
        </w:rPr>
        <w:t>яснительная записка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Style w:val="grame"/>
          <w:rFonts w:ascii="Times New Roman" w:hAnsi="Times New Roman" w:cs="Times New Roman"/>
          <w:bCs/>
          <w:iCs/>
          <w:sz w:val="28"/>
          <w:szCs w:val="28"/>
        </w:rPr>
        <w:t xml:space="preserve">Данный курс является базовым общеобразовательным, </w:t>
      </w:r>
      <w:r w:rsidRPr="00B8353A">
        <w:rPr>
          <w:rStyle w:val="grame"/>
          <w:rFonts w:ascii="Times New Roman" w:hAnsi="Times New Roman" w:cs="Times New Roman"/>
          <w:sz w:val="28"/>
          <w:szCs w:val="28"/>
        </w:rPr>
        <w:t xml:space="preserve">отражает обязательную для всех школьников </w:t>
      </w:r>
      <w:proofErr w:type="spellStart"/>
      <w:r w:rsidRPr="00B8353A">
        <w:rPr>
          <w:rStyle w:val="spelle"/>
          <w:rFonts w:ascii="Times New Roman" w:hAnsi="Times New Roman" w:cs="Times New Roman"/>
          <w:sz w:val="28"/>
          <w:szCs w:val="28"/>
        </w:rPr>
        <w:t>инвариативную</w:t>
      </w:r>
      <w:proofErr w:type="spellEnd"/>
      <w:r w:rsidRPr="00B8353A">
        <w:rPr>
          <w:rStyle w:val="grame"/>
          <w:rFonts w:ascii="Times New Roman" w:hAnsi="Times New Roman" w:cs="Times New Roman"/>
          <w:sz w:val="28"/>
          <w:szCs w:val="28"/>
        </w:rPr>
        <w:t xml:space="preserve"> часть образования и направлен на завершение общеобразовательной подготовки обучающихся.</w:t>
      </w:r>
    </w:p>
    <w:p w:rsidR="00B638A6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Элективный</w:t>
      </w:r>
      <w:r w:rsidR="00B638A6" w:rsidRPr="00B8353A">
        <w:rPr>
          <w:rFonts w:ascii="Times New Roman" w:hAnsi="Times New Roman" w:cs="Times New Roman"/>
          <w:sz w:val="28"/>
          <w:szCs w:val="28"/>
        </w:rPr>
        <w:t xml:space="preserve"> курс «Элементы математического анализа</w:t>
      </w:r>
      <w:r w:rsidRPr="00B8353A">
        <w:rPr>
          <w:rFonts w:ascii="Times New Roman" w:hAnsi="Times New Roman" w:cs="Times New Roman"/>
          <w:sz w:val="28"/>
          <w:szCs w:val="28"/>
        </w:rPr>
        <w:t>» рассчитан на 34 часа для работы с учащимися 11 классов и предусматривает повторное  рассмотрение теоретического материала по математике</w:t>
      </w:r>
      <w:r w:rsidR="00B638A6" w:rsidRPr="00B83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b/>
          <w:color w:val="000000"/>
          <w:sz w:val="28"/>
          <w:szCs w:val="28"/>
        </w:rPr>
        <w:t>Цель данного курса:</w:t>
      </w:r>
      <w:r w:rsidRPr="00B8353A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индивидуальной и систематической помощи выпускнику при систематизации, обобщении и повторении курса алгебры и подготовке к экзаменам.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b/>
          <w:color w:val="000000"/>
          <w:sz w:val="28"/>
          <w:szCs w:val="28"/>
        </w:rPr>
        <w:t>Задачи курса:</w:t>
      </w:r>
      <w:r w:rsidRPr="00B8353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color w:val="000000"/>
          <w:sz w:val="28"/>
          <w:szCs w:val="28"/>
        </w:rPr>
        <w:t>1) подготовить учащихся к экзаменам;</w:t>
      </w:r>
      <w:r w:rsidR="00E81481" w:rsidRPr="00B83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color w:val="000000"/>
          <w:sz w:val="28"/>
          <w:szCs w:val="28"/>
        </w:rPr>
        <w:t>2) дать ученику возможность проанализировать и раскрыть свои   способности;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Д</w:t>
      </w:r>
      <w:r w:rsidR="00B638A6" w:rsidRPr="00B8353A">
        <w:rPr>
          <w:rFonts w:ascii="Times New Roman" w:hAnsi="Times New Roman" w:cs="Times New Roman"/>
          <w:sz w:val="28"/>
          <w:szCs w:val="28"/>
        </w:rPr>
        <w:t>ля работы с учащимися</w:t>
      </w:r>
      <w:r w:rsidRPr="00B8353A">
        <w:rPr>
          <w:rFonts w:ascii="Times New Roman" w:hAnsi="Times New Roman" w:cs="Times New Roman"/>
          <w:sz w:val="28"/>
          <w:szCs w:val="28"/>
        </w:rPr>
        <w:t xml:space="preserve">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</w:t>
      </w:r>
      <w:proofErr w:type="gramStart"/>
      <w:r w:rsidRPr="00B8353A">
        <w:rPr>
          <w:rFonts w:ascii="Times New Roman" w:hAnsi="Times New Roman" w:cs="Times New Roman"/>
          <w:sz w:val="28"/>
          <w:szCs w:val="28"/>
        </w:rPr>
        <w:t>учителя..</w:t>
      </w:r>
      <w:proofErr w:type="gramEnd"/>
    </w:p>
    <w:p w:rsidR="009B6B5B" w:rsidRPr="00B8353A" w:rsidRDefault="009B6B5B" w:rsidP="00B638A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</w:t>
      </w:r>
    </w:p>
    <w:p w:rsidR="009B6B5B" w:rsidRPr="00B8353A" w:rsidRDefault="009B6B5B" w:rsidP="009B6B5B">
      <w:pPr>
        <w:pStyle w:val="a3"/>
        <w:ind w:firstLine="284"/>
        <w:rPr>
          <w:b/>
          <w:sz w:val="28"/>
          <w:szCs w:val="28"/>
        </w:rPr>
      </w:pPr>
      <w:r w:rsidRPr="00B8353A">
        <w:rPr>
          <w:b/>
          <w:iCs/>
          <w:sz w:val="28"/>
          <w:szCs w:val="28"/>
        </w:rPr>
        <w:t>Функции элективного курса:</w:t>
      </w:r>
    </w:p>
    <w:p w:rsidR="009B6B5B" w:rsidRPr="00B8353A" w:rsidRDefault="009B6B5B" w:rsidP="009B6B5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ориентация на совершенствование навыков познавательной, организационной деятельности; </w:t>
      </w:r>
    </w:p>
    <w:p w:rsidR="009B6B5B" w:rsidRPr="00B8353A" w:rsidRDefault="009B6B5B" w:rsidP="009B6B5B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компенсация недостатков обучения по математике.</w:t>
      </w:r>
    </w:p>
    <w:p w:rsidR="009B6B5B" w:rsidRPr="00B8353A" w:rsidRDefault="009B6B5B" w:rsidP="009B6B5B">
      <w:pPr>
        <w:pStyle w:val="3"/>
        <w:spacing w:line="240" w:lineRule="auto"/>
        <w:rPr>
          <w:sz w:val="28"/>
          <w:szCs w:val="28"/>
        </w:rPr>
      </w:pPr>
      <w:r w:rsidRPr="00B8353A">
        <w:rPr>
          <w:sz w:val="28"/>
          <w:szCs w:val="28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9B6B5B" w:rsidRPr="00B8353A" w:rsidRDefault="009B6B5B" w:rsidP="009B6B5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8353A">
        <w:rPr>
          <w:rFonts w:ascii="Times New Roman" w:hAnsi="Times New Roman"/>
          <w:sz w:val="28"/>
          <w:szCs w:val="28"/>
        </w:rPr>
        <w:t>Требования к уровню освоения курса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color w:val="000000"/>
          <w:sz w:val="28"/>
          <w:szCs w:val="28"/>
        </w:rPr>
        <w:t>Материал курса должен быть освоен на базовом уровне. Учитель может провести самостоятельные работы, пробный экзамен, зачёты по конкретным темам.</w:t>
      </w:r>
    </w:p>
    <w:p w:rsidR="009B6B5B" w:rsidRPr="00B8353A" w:rsidRDefault="009B6B5B" w:rsidP="009B6B5B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Ожидаемый результат изучения курса</w:t>
      </w:r>
    </w:p>
    <w:p w:rsidR="009B6B5B" w:rsidRPr="00B8353A" w:rsidRDefault="009B6B5B" w:rsidP="009B6B5B">
      <w:pPr>
        <w:pStyle w:val="1"/>
        <w:rPr>
          <w:rFonts w:ascii="Times New Roman" w:hAnsi="Times New Roman"/>
          <w:sz w:val="28"/>
          <w:szCs w:val="28"/>
        </w:rPr>
      </w:pPr>
      <w:r w:rsidRPr="00B8353A">
        <w:rPr>
          <w:rFonts w:ascii="Times New Roman" w:hAnsi="Times New Roman"/>
          <w:sz w:val="28"/>
          <w:szCs w:val="28"/>
        </w:rPr>
        <w:t xml:space="preserve">учащийся должен знать </w:t>
      </w:r>
    </w:p>
    <w:p w:rsidR="009B6B5B" w:rsidRPr="00B8353A" w:rsidRDefault="009B6B5B" w:rsidP="00E81481">
      <w:pPr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 xml:space="preserve">знать/понимать: </w:t>
      </w:r>
    </w:p>
    <w:p w:rsidR="009B6B5B" w:rsidRPr="00B8353A" w:rsidRDefault="009B6B5B" w:rsidP="009B6B5B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B6B5B" w:rsidRPr="00B8353A" w:rsidRDefault="009B6B5B" w:rsidP="009B6B5B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B6B5B" w:rsidRPr="00B8353A" w:rsidRDefault="009B6B5B" w:rsidP="009B6B5B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</w:t>
      </w:r>
    </w:p>
    <w:p w:rsidR="001D4627" w:rsidRDefault="009B6B5B" w:rsidP="001D4627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решать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задания</w:t>
      </w:r>
      <w:r w:rsidR="001D4627">
        <w:rPr>
          <w:rFonts w:ascii="Times New Roman" w:hAnsi="Times New Roman" w:cs="Times New Roman"/>
          <w:sz w:val="28"/>
          <w:szCs w:val="28"/>
        </w:rPr>
        <w:t>ЕГЭ</w:t>
      </w:r>
      <w:proofErr w:type="spellEnd"/>
      <w:r w:rsidR="001D4627">
        <w:rPr>
          <w:rFonts w:ascii="Times New Roman" w:hAnsi="Times New Roman" w:cs="Times New Roman"/>
          <w:sz w:val="28"/>
          <w:szCs w:val="28"/>
        </w:rPr>
        <w:t>.</w:t>
      </w:r>
    </w:p>
    <w:p w:rsidR="009B6B5B" w:rsidRPr="00B8353A" w:rsidRDefault="009B6B5B" w:rsidP="001D4627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работы в группе, как на занятиях, так и вне, </w:t>
      </w:r>
    </w:p>
    <w:p w:rsidR="009B6B5B" w:rsidRPr="00B8353A" w:rsidRDefault="009B6B5B" w:rsidP="009B6B5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работы с информацией, в том числе и получаемой посредством Интернет</w:t>
      </w:r>
    </w:p>
    <w:p w:rsidR="009B6B5B" w:rsidRPr="00B8353A" w:rsidRDefault="009B6B5B" w:rsidP="009B6B5B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B6B5B" w:rsidRPr="00B8353A" w:rsidRDefault="009B6B5B" w:rsidP="009B6B5B">
      <w:pPr>
        <w:pStyle w:val="1"/>
        <w:rPr>
          <w:rFonts w:ascii="Times New Roman" w:hAnsi="Times New Roman"/>
          <w:sz w:val="28"/>
          <w:szCs w:val="28"/>
        </w:rPr>
      </w:pPr>
      <w:r w:rsidRPr="00B8353A">
        <w:rPr>
          <w:rFonts w:ascii="Times New Roman" w:hAnsi="Times New Roman"/>
          <w:sz w:val="28"/>
          <w:szCs w:val="28"/>
        </w:rPr>
        <w:t>Содержание курса и распределение часов по темам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53A">
        <w:rPr>
          <w:rFonts w:ascii="Times New Roman" w:hAnsi="Times New Roman" w:cs="Times New Roman"/>
          <w:color w:val="000000"/>
          <w:sz w:val="28"/>
          <w:szCs w:val="28"/>
        </w:rPr>
        <w:t>Данный элективный курс рассчитан на 34  тематических занятий.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Планирование занятий элективного предмета по математике в 11 классе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6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667"/>
      </w:tblGrid>
      <w:tr w:rsidR="009B6B5B" w:rsidRPr="00B8353A" w:rsidTr="005D14AA">
        <w:tc>
          <w:tcPr>
            <w:tcW w:w="729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Арифметика. Контроль на входе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Арифметика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алгебраических выражений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алгебраических выражений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 с корнем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 и системы неравенств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Модули. Уравнения и неравенства с модулем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Модули. Уравнения и неравенства с модулем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Логарифмы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Показательные и логарифмические неравенства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тригонометрические выражения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 выражения, тригонометрические уравнения и неравенства 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степенных выражений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логарифмических  выражений, нахождение их значений. Решение логарифмических уравнений и неравенств. Исследование логарифмических  функций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неравенств. Исследование логарифмических  функций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Задания, содержащие логарифмы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темы «Показательные функции, уравнения и неравенства»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темы «Тригонометрические функции, уравнения и неравенства»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темы «Тригонометрические функции, уравнения и неравенства»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Тест ЕГЭ (раздел А и В)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Интегралы и производные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Тестовые задачи и задачи на «проценты»</w:t>
            </w:r>
          </w:p>
        </w:tc>
      </w:tr>
      <w:tr w:rsidR="009B6B5B" w:rsidRPr="00B8353A" w:rsidTr="005D14AA">
        <w:tc>
          <w:tcPr>
            <w:tcW w:w="729" w:type="dxa"/>
          </w:tcPr>
          <w:p w:rsidR="009B6B5B" w:rsidRPr="00B8353A" w:rsidRDefault="009B6B5B" w:rsidP="009B6B5B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9B6B5B" w:rsidRPr="00B8353A" w:rsidRDefault="009B6B5B" w:rsidP="005D14A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53A">
              <w:rPr>
                <w:rFonts w:ascii="Times New Roman" w:hAnsi="Times New Roman" w:cs="Times New Roman"/>
                <w:sz w:val="28"/>
                <w:szCs w:val="28"/>
              </w:rPr>
              <w:t>Повторение (Арифметика)</w:t>
            </w:r>
          </w:p>
        </w:tc>
      </w:tr>
    </w:tbl>
    <w:p w:rsidR="009B6B5B" w:rsidRPr="00B8353A" w:rsidRDefault="009B6B5B" w:rsidP="009B6B5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B6B5B" w:rsidRPr="00B8353A" w:rsidRDefault="009B6B5B" w:rsidP="009B6B5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B6B5B" w:rsidRPr="00B8353A" w:rsidRDefault="009B6B5B" w:rsidP="009B6B5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8353A">
        <w:rPr>
          <w:rFonts w:ascii="Times New Roman" w:hAnsi="Times New Roman"/>
          <w:sz w:val="28"/>
          <w:szCs w:val="28"/>
        </w:rPr>
        <w:t>Основное содержание курса</w:t>
      </w:r>
    </w:p>
    <w:p w:rsidR="009B6B5B" w:rsidRPr="00B8353A" w:rsidRDefault="009B6B5B" w:rsidP="009B6B5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Вводная лекция «Чем занимается алгебра».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Предмет, изучению которого посвящен данный курс. Исторические сведения. Связь с базовым курсом школьной математики. Организационные моменты о формах работы с элективным курсом.</w:t>
      </w:r>
    </w:p>
    <w:p w:rsidR="009B6B5B" w:rsidRPr="00B8353A" w:rsidRDefault="009B6B5B" w:rsidP="009B6B5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 xml:space="preserve">Входное тестирование: </w:t>
      </w:r>
      <w:r w:rsidRPr="00B8353A">
        <w:rPr>
          <w:rFonts w:ascii="Times New Roman" w:hAnsi="Times New Roman" w:cs="Times New Roman"/>
          <w:sz w:val="28"/>
          <w:szCs w:val="28"/>
        </w:rPr>
        <w:t>составляет учитель, ориентируясь на базовый курс алгебры и соответственно класс, в котором проводится тест (база 9-10 класс).</w:t>
      </w:r>
    </w:p>
    <w:p w:rsidR="009B6B5B" w:rsidRPr="00B8353A" w:rsidRDefault="009B6B5B" w:rsidP="009B6B5B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Об эволюции понятия числа.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Историческая справка о развитии понятия числа (экскурс в историю математики). 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4. </w:t>
      </w:r>
      <w:r w:rsidRPr="00B8353A">
        <w:rPr>
          <w:rFonts w:ascii="Times New Roman" w:hAnsi="Times New Roman" w:cs="Times New Roman"/>
          <w:b/>
          <w:sz w:val="28"/>
          <w:szCs w:val="28"/>
        </w:rPr>
        <w:t>Основные законы и формулы алгебры.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Основные законы алгебры. Исторические справки. Формулы сокращенного умножения, их применение в различных сферах деятельности человека.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Уравнение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Определение уравнения. Определение решения уравнения. Что значит решить уравнение. Виды уравнений. Классификация уравнений.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53A">
        <w:rPr>
          <w:rFonts w:ascii="Times New Roman" w:hAnsi="Times New Roman" w:cs="Times New Roman"/>
          <w:sz w:val="28"/>
          <w:szCs w:val="28"/>
          <w:u w:val="single"/>
        </w:rPr>
        <w:t>Задания для самостоятельной работы:</w:t>
      </w:r>
    </w:p>
    <w:p w:rsidR="009B6B5B" w:rsidRPr="00B8353A" w:rsidRDefault="009B6B5B" w:rsidP="009B6B5B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Придумайте свои примеры для каждого названного в классификации вида уравнений.</w:t>
      </w:r>
    </w:p>
    <w:p w:rsidR="009B6B5B" w:rsidRPr="00B8353A" w:rsidRDefault="009B6B5B" w:rsidP="009B6B5B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Вспомните известные вам способы и алгоритмы решения уравнений.</w:t>
      </w:r>
    </w:p>
    <w:p w:rsidR="009B6B5B" w:rsidRPr="00B8353A" w:rsidRDefault="009B6B5B" w:rsidP="009B6B5B">
      <w:pPr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Используя их, решите те из составленных уравнений, которые сможете решить сами.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Определение линейного уравнения. Классификация линейных уравнений. Алгоритм решения линейного уравнения. Примеры задач, решение которых сводится к решению линейных уравнений.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Решение квадратных уравнений в мировой математике.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Определение квадратного уравнения. Разновидности квадратных уравнений. Способы решения квадратных уравнений.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53A">
        <w:rPr>
          <w:rFonts w:ascii="Times New Roman" w:hAnsi="Times New Roman" w:cs="Times New Roman"/>
          <w:sz w:val="28"/>
          <w:szCs w:val="28"/>
          <w:u w:val="single"/>
        </w:rPr>
        <w:t>Задания для самостоятельной работы:</w:t>
      </w:r>
    </w:p>
    <w:p w:rsidR="009B6B5B" w:rsidRPr="00B8353A" w:rsidRDefault="009B6B5B" w:rsidP="009B6B5B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Заслушать подготовленные дополнения по теме.</w:t>
      </w:r>
    </w:p>
    <w:p w:rsidR="009B6B5B" w:rsidRPr="00B8353A" w:rsidRDefault="009B6B5B" w:rsidP="009B6B5B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Обсудите сообщения и выберете лучшие, выясните, в чем удача этих групп.</w:t>
      </w:r>
    </w:p>
    <w:p w:rsidR="009B6B5B" w:rsidRPr="00B8353A" w:rsidRDefault="009B6B5B" w:rsidP="009B6B5B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Решите самостоятельно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 xml:space="preserve">Логарифмы </w:t>
      </w:r>
      <w:r w:rsidRPr="00B8353A">
        <w:rPr>
          <w:rFonts w:ascii="Times New Roman" w:hAnsi="Times New Roman" w:cs="Times New Roman"/>
          <w:sz w:val="28"/>
          <w:szCs w:val="28"/>
        </w:rPr>
        <w:t>Определение логарифма. Классификация заданий. Алгоритм решения логарифмического уравнения, неравенства. Примеры задач.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lastRenderedPageBreak/>
        <w:t>Неравенства</w:t>
      </w:r>
      <w:r w:rsidRPr="00B8353A">
        <w:rPr>
          <w:rFonts w:ascii="Times New Roman" w:hAnsi="Times New Roman" w:cs="Times New Roman"/>
          <w:sz w:val="28"/>
          <w:szCs w:val="28"/>
        </w:rPr>
        <w:t xml:space="preserve"> Определение и классификация неравенств. Алгоритм решения линейного неравенства, неравенств, решаемых методом интервалов. Примеры задач, решение которых сводится к решению неравенств.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9B6B5B" w:rsidRPr="00B8353A" w:rsidRDefault="009B6B5B" w:rsidP="009B6B5B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3A">
        <w:rPr>
          <w:rFonts w:ascii="Times New Roman" w:hAnsi="Times New Roman" w:cs="Times New Roman"/>
          <w:b/>
          <w:sz w:val="28"/>
          <w:szCs w:val="28"/>
        </w:rPr>
        <w:t>Итоговая контрольная работа.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В зависимости от уровня подготовленности учащихся в конце курса возможно провести итоговую контрольную работу по заданиям ЕГЭ прошлых лет.</w:t>
      </w: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353A" w:rsidRPr="00B8353A" w:rsidRDefault="00B8353A" w:rsidP="00B8353A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53A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B8353A" w:rsidRPr="00B8353A" w:rsidRDefault="00B8353A" w:rsidP="00B8353A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11 класс экзамен по алгебре и началам анализа.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B8353A">
        <w:rPr>
          <w:rFonts w:ascii="Times New Roman" w:hAnsi="Times New Roman" w:cs="Times New Roman"/>
          <w:sz w:val="28"/>
          <w:szCs w:val="28"/>
        </w:rPr>
        <w:t>-М. С.М. Саакян.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Пособие для подготовки к ЕГЭ по математике.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Журнал. Математика в школе.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Журнал. Математика для школьника.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Газета. Первое сентября. Математика.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Цели и методы обучения математике. Москва.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Бенгт</w:t>
      </w:r>
      <w:proofErr w:type="spellEnd"/>
      <w:r w:rsidRPr="00B83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Улин</w:t>
      </w:r>
      <w:proofErr w:type="spellEnd"/>
      <w:r w:rsidRPr="00B83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Сборник задач по математике. Под редакцией М.И.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Сканави</w:t>
      </w:r>
      <w:proofErr w:type="spellEnd"/>
      <w:r w:rsidRPr="00B8353A">
        <w:rPr>
          <w:rFonts w:ascii="Times New Roman" w:hAnsi="Times New Roman" w:cs="Times New Roman"/>
          <w:sz w:val="28"/>
          <w:szCs w:val="28"/>
        </w:rPr>
        <w:t>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Повторяем и систематизируем школьный курс алгебры и начал анализа. В.С. </w:t>
      </w:r>
      <w:proofErr w:type="spellStart"/>
      <w:r w:rsidRPr="00B8353A">
        <w:rPr>
          <w:rFonts w:ascii="Times New Roman" w:hAnsi="Times New Roman" w:cs="Times New Roman"/>
          <w:sz w:val="28"/>
          <w:szCs w:val="28"/>
        </w:rPr>
        <w:t>Крамор</w:t>
      </w:r>
      <w:proofErr w:type="spellEnd"/>
      <w:r w:rsidRPr="00B8353A">
        <w:rPr>
          <w:rFonts w:ascii="Times New Roman" w:hAnsi="Times New Roman" w:cs="Times New Roman"/>
          <w:sz w:val="28"/>
          <w:szCs w:val="28"/>
        </w:rPr>
        <w:t>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Контрольно измерительные материалы с 20</w:t>
      </w:r>
      <w:r w:rsidR="001D4627">
        <w:rPr>
          <w:rFonts w:ascii="Times New Roman" w:hAnsi="Times New Roman" w:cs="Times New Roman"/>
          <w:sz w:val="28"/>
          <w:szCs w:val="28"/>
        </w:rPr>
        <w:t>20</w:t>
      </w:r>
      <w:r w:rsidRPr="00B8353A">
        <w:rPr>
          <w:rFonts w:ascii="Times New Roman" w:hAnsi="Times New Roman" w:cs="Times New Roman"/>
          <w:sz w:val="28"/>
          <w:szCs w:val="28"/>
        </w:rPr>
        <w:t>года по 20</w:t>
      </w:r>
      <w:r w:rsidR="001D4627">
        <w:rPr>
          <w:rFonts w:ascii="Times New Roman" w:hAnsi="Times New Roman" w:cs="Times New Roman"/>
          <w:sz w:val="28"/>
          <w:szCs w:val="28"/>
        </w:rPr>
        <w:t>24</w:t>
      </w:r>
      <w:r w:rsidRPr="00B8353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 xml:space="preserve"> Математика ЕГЭ. Под редакцией Ф.Ф. Лысенко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Математика. Решение сложных задач С. И. Колесникова</w:t>
      </w:r>
    </w:p>
    <w:p w:rsidR="00B8353A" w:rsidRPr="00B8353A" w:rsidRDefault="00B8353A" w:rsidP="00B8353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353A">
        <w:rPr>
          <w:rFonts w:ascii="Times New Roman" w:hAnsi="Times New Roman" w:cs="Times New Roman"/>
          <w:sz w:val="28"/>
          <w:szCs w:val="28"/>
        </w:rPr>
        <w:t>Математика ЕГЭ эффективная методика. Л.Д. Лаппо, А.В. Морозов</w:t>
      </w:r>
    </w:p>
    <w:p w:rsidR="00B8353A" w:rsidRPr="00B8353A" w:rsidRDefault="00B8353A" w:rsidP="00B8353A">
      <w:pPr>
        <w:rPr>
          <w:rFonts w:ascii="Times New Roman" w:hAnsi="Times New Roman" w:cs="Times New Roman"/>
          <w:sz w:val="28"/>
          <w:szCs w:val="28"/>
        </w:rPr>
      </w:pPr>
    </w:p>
    <w:p w:rsidR="009B6B5B" w:rsidRPr="00B8353A" w:rsidRDefault="009B6B5B" w:rsidP="009B6B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6B5B" w:rsidRDefault="009B6B5B" w:rsidP="009B6B5B">
      <w:pPr>
        <w:ind w:firstLine="284"/>
        <w:jc w:val="both"/>
      </w:pPr>
    </w:p>
    <w:p w:rsidR="009B6B5B" w:rsidRPr="003274ED" w:rsidRDefault="009B6B5B" w:rsidP="009B6B5B">
      <w:pPr>
        <w:ind w:firstLine="284"/>
        <w:jc w:val="both"/>
      </w:pPr>
    </w:p>
    <w:p w:rsidR="009B6B5B" w:rsidRDefault="009B6B5B" w:rsidP="009B6B5B">
      <w:pPr>
        <w:pStyle w:val="1"/>
        <w:jc w:val="center"/>
      </w:pPr>
    </w:p>
    <w:p w:rsidR="009B6B5B" w:rsidRDefault="009B6B5B" w:rsidP="009B6B5B">
      <w:pPr>
        <w:pStyle w:val="1"/>
        <w:jc w:val="center"/>
      </w:pPr>
    </w:p>
    <w:p w:rsidR="00024FB0" w:rsidRDefault="009B6B5B" w:rsidP="00B8353A">
      <w:pPr>
        <w:pStyle w:val="1"/>
        <w:jc w:val="center"/>
      </w:pPr>
      <w:r>
        <w:br w:type="page"/>
      </w:r>
    </w:p>
    <w:p w:rsidR="00024FB0" w:rsidRPr="00B638A6" w:rsidRDefault="00024FB0" w:rsidP="00024FB0"/>
    <w:sectPr w:rsidR="00024FB0" w:rsidRPr="00B638A6" w:rsidSect="00554DC7">
      <w:pgSz w:w="11906" w:h="16838"/>
      <w:pgMar w:top="360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F1017F8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abstractNum w:abstractNumId="2" w15:restartNumberingAfterBreak="0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2B7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48D15031"/>
    <w:multiLevelType w:val="hybridMultilevel"/>
    <w:tmpl w:val="2C52B706"/>
    <w:lvl w:ilvl="0" w:tplc="73342E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5AB6"/>
    <w:multiLevelType w:val="hybridMultilevel"/>
    <w:tmpl w:val="736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62E0E"/>
    <w:multiLevelType w:val="hybridMultilevel"/>
    <w:tmpl w:val="2A64BE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12CF3"/>
    <w:multiLevelType w:val="hybridMultilevel"/>
    <w:tmpl w:val="DCF2AC0E"/>
    <w:lvl w:ilvl="0" w:tplc="A4EECF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3EA2186"/>
    <w:multiLevelType w:val="hybridMultilevel"/>
    <w:tmpl w:val="46D0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A2DE4"/>
    <w:multiLevelType w:val="hybridMultilevel"/>
    <w:tmpl w:val="962C7B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B5B"/>
    <w:rsid w:val="00024FB0"/>
    <w:rsid w:val="001D4627"/>
    <w:rsid w:val="003532E2"/>
    <w:rsid w:val="00753CC5"/>
    <w:rsid w:val="007D6895"/>
    <w:rsid w:val="009B6B5B"/>
    <w:rsid w:val="00AF3612"/>
    <w:rsid w:val="00B638A6"/>
    <w:rsid w:val="00B8353A"/>
    <w:rsid w:val="00E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9582"/>
  <w15:docId w15:val="{FD792691-8B46-4951-9054-CCA894C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C5"/>
  </w:style>
  <w:style w:type="paragraph" w:styleId="1">
    <w:name w:val="heading 1"/>
    <w:basedOn w:val="a"/>
    <w:next w:val="a"/>
    <w:link w:val="10"/>
    <w:qFormat/>
    <w:rsid w:val="009B6B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grame">
    <w:name w:val="grame"/>
    <w:basedOn w:val="a0"/>
    <w:rsid w:val="009B6B5B"/>
  </w:style>
  <w:style w:type="character" w:customStyle="1" w:styleId="spelle">
    <w:name w:val="spelle"/>
    <w:basedOn w:val="a0"/>
    <w:rsid w:val="009B6B5B"/>
  </w:style>
  <w:style w:type="paragraph" w:styleId="a3">
    <w:name w:val="Normal (Web)"/>
    <w:basedOn w:val="a"/>
    <w:unhideWhenUsed/>
    <w:rsid w:val="009B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B6B5B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B6B5B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qFormat/>
    <w:rsid w:val="00B6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Вагапыч</dc:creator>
  <cp:keywords/>
  <dc:description/>
  <cp:lastModifiedBy>swetlana</cp:lastModifiedBy>
  <cp:revision>7</cp:revision>
  <cp:lastPrinted>2015-09-30T17:25:00Z</cp:lastPrinted>
  <dcterms:created xsi:type="dcterms:W3CDTF">2015-09-10T17:09:00Z</dcterms:created>
  <dcterms:modified xsi:type="dcterms:W3CDTF">2023-11-15T11:34:00Z</dcterms:modified>
</cp:coreProperties>
</file>